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3C16" w14:textId="77777777" w:rsidR="00535D8C" w:rsidRPr="00771AA8" w:rsidRDefault="00535D8C" w:rsidP="005B2A55">
      <w:pPr>
        <w:pStyle w:val="a3"/>
        <w:suppressAutoHyphens w:val="0"/>
        <w:rPr>
          <w:rFonts w:cs="Arial"/>
          <w:sz w:val="22"/>
          <w:szCs w:val="22"/>
        </w:rPr>
      </w:pPr>
      <w:r w:rsidRPr="00771AA8">
        <w:rPr>
          <w:rFonts w:cs="Arial"/>
          <w:sz w:val="22"/>
          <w:szCs w:val="22"/>
        </w:rPr>
        <w:t xml:space="preserve">Договор подряда </w:t>
      </w:r>
    </w:p>
    <w:p w14:paraId="0144D2F7" w14:textId="77777777" w:rsidR="00535D8C" w:rsidRPr="00771AA8" w:rsidRDefault="00535D8C" w:rsidP="005B2A55">
      <w:pPr>
        <w:pStyle w:val="a3"/>
        <w:suppressAutoHyphens w:val="0"/>
        <w:rPr>
          <w:rFonts w:cs="Arial"/>
          <w:sz w:val="22"/>
          <w:szCs w:val="22"/>
        </w:rPr>
      </w:pPr>
      <w:r w:rsidRPr="00771AA8">
        <w:rPr>
          <w:rFonts w:cs="Arial"/>
          <w:color w:val="auto"/>
          <w:sz w:val="22"/>
          <w:szCs w:val="22"/>
        </w:rPr>
        <w:t>о выполнении работ</w:t>
      </w:r>
      <w:r w:rsidRPr="00771AA8">
        <w:rPr>
          <w:rFonts w:cs="Arial"/>
          <w:sz w:val="22"/>
          <w:szCs w:val="22"/>
        </w:rPr>
        <w:t xml:space="preserve"> по поисковой оптимизации и продвижению сайта </w:t>
      </w:r>
    </w:p>
    <w:p w14:paraId="485DFF55" w14:textId="77777777" w:rsidR="00535D8C" w:rsidRPr="00771AA8" w:rsidRDefault="00DE3FFD" w:rsidP="005B2A55">
      <w:pPr>
        <w:pStyle w:val="a3"/>
        <w:suppressAutoHyphens w:val="0"/>
        <w:rPr>
          <w:rFonts w:cs="Arial"/>
          <w:color w:val="auto"/>
          <w:sz w:val="22"/>
          <w:szCs w:val="22"/>
        </w:rPr>
      </w:pPr>
      <w:hyperlink r:id="rId8" w:history="1">
        <w:r w:rsidR="00535D8C" w:rsidRPr="00771AA8">
          <w:rPr>
            <w:rStyle w:val="af2"/>
            <w:rFonts w:cs="Arial"/>
            <w:sz w:val="22"/>
            <w:szCs w:val="22"/>
            <w:highlight w:val="yellow"/>
          </w:rPr>
          <w:t>www.ХХХХХХ.</w:t>
        </w:r>
        <w:r w:rsidR="00535D8C" w:rsidRPr="00771AA8">
          <w:rPr>
            <w:rStyle w:val="af2"/>
            <w:rFonts w:cs="Arial"/>
            <w:sz w:val="22"/>
            <w:szCs w:val="22"/>
            <w:highlight w:val="yellow"/>
            <w:lang w:val="en-US"/>
          </w:rPr>
          <w:t>ru</w:t>
        </w:r>
      </w:hyperlink>
      <w:r w:rsidR="00535D8C" w:rsidRPr="00771AA8">
        <w:rPr>
          <w:rFonts w:cs="Arial"/>
          <w:color w:val="auto"/>
          <w:sz w:val="22"/>
          <w:szCs w:val="22"/>
        </w:rPr>
        <w:t xml:space="preserve"> </w:t>
      </w:r>
      <w:r w:rsidR="00535D8C" w:rsidRPr="00771AA8">
        <w:rPr>
          <w:rFonts w:cs="Arial"/>
          <w:sz w:val="22"/>
          <w:szCs w:val="22"/>
        </w:rPr>
        <w:t>в сети Интернет № _________________________</w:t>
      </w:r>
    </w:p>
    <w:p w14:paraId="59194329" w14:textId="77777777" w:rsidR="00535D8C" w:rsidRPr="00771AA8" w:rsidRDefault="00535D8C" w:rsidP="00E713B7">
      <w:pPr>
        <w:pStyle w:val="a3"/>
        <w:suppressAutoHyphens w:val="0"/>
        <w:rPr>
          <w:rFonts w:cs="Arial"/>
          <w:sz w:val="22"/>
          <w:szCs w:val="22"/>
        </w:rPr>
      </w:pPr>
    </w:p>
    <w:p w14:paraId="393254AF" w14:textId="34C17DF4" w:rsidR="00535D8C" w:rsidRPr="00771AA8" w:rsidRDefault="00535D8C" w:rsidP="00E713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Договор заключён в г. Москва « » </w:t>
      </w:r>
      <w:r w:rsidRPr="00771AA8">
        <w:rPr>
          <w:rFonts w:ascii="Arial" w:hAnsi="Arial" w:cs="Arial"/>
          <w:sz w:val="22"/>
          <w:szCs w:val="22"/>
          <w:highlight w:val="yellow"/>
          <w:lang w:val="ru-RU"/>
        </w:rPr>
        <w:t>_______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201</w:t>
      </w:r>
      <w:r w:rsidR="003F0EE0">
        <w:rPr>
          <w:rFonts w:ascii="Arial" w:hAnsi="Arial" w:cs="Arial"/>
          <w:sz w:val="22"/>
          <w:szCs w:val="22"/>
          <w:lang w:val="ru-RU"/>
        </w:rPr>
        <w:t>8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г.</w:t>
      </w:r>
    </w:p>
    <w:p w14:paraId="5AE7A0C7" w14:textId="77777777" w:rsidR="00535D8C" w:rsidRPr="00771AA8" w:rsidRDefault="00535D8C" w:rsidP="00E713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030FDF05" w14:textId="33A2F7A1" w:rsidR="00535D8C" w:rsidRPr="0024593B" w:rsidRDefault="0024593B" w:rsidP="0024593B">
      <w:pPr>
        <w:pStyle w:val="1"/>
        <w:tabs>
          <w:tab w:val="left" w:pos="708"/>
        </w:tabs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24593B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Общество с ограниченной ответственностью </w:t>
      </w:r>
      <w:r w:rsidRPr="00313E3E">
        <w:rPr>
          <w:rFonts w:ascii="Arial" w:hAnsi="Arial" w:cs="Arial"/>
          <w:b/>
          <w:color w:val="auto"/>
          <w:sz w:val="22"/>
          <w:szCs w:val="22"/>
          <w:highlight w:val="yellow"/>
          <w:lang w:val="ru-RU"/>
        </w:rPr>
        <w:t>"</w:t>
      </w:r>
      <w:r w:rsidR="00313E3E" w:rsidRPr="00313E3E">
        <w:rPr>
          <w:rFonts w:ascii="Arial" w:hAnsi="Arial" w:cs="Arial"/>
          <w:b/>
          <w:color w:val="auto"/>
          <w:sz w:val="22"/>
          <w:szCs w:val="22"/>
          <w:highlight w:val="yellow"/>
          <w:lang w:val="ru-RU"/>
        </w:rPr>
        <w:t>__________</w:t>
      </w:r>
      <w:r w:rsidRPr="00313E3E">
        <w:rPr>
          <w:rFonts w:ascii="Arial" w:hAnsi="Arial" w:cs="Arial"/>
          <w:b/>
          <w:color w:val="auto"/>
          <w:sz w:val="22"/>
          <w:szCs w:val="22"/>
          <w:highlight w:val="yellow"/>
          <w:lang w:val="ru-RU"/>
        </w:rPr>
        <w:t>",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 xml:space="preserve"> именуемое в дальнейшем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24593B">
        <w:rPr>
          <w:rFonts w:ascii="Arial" w:hAnsi="Arial" w:cs="Arial"/>
          <w:b/>
          <w:color w:val="auto"/>
          <w:sz w:val="22"/>
          <w:szCs w:val="22"/>
          <w:lang w:val="ru-RU"/>
        </w:rPr>
        <w:t>"Заказчик",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 xml:space="preserve"> в лице </w:t>
      </w:r>
      <w:r w:rsidR="00313E3E" w:rsidRPr="00313E3E">
        <w:rPr>
          <w:rFonts w:ascii="Arial" w:hAnsi="Arial" w:cs="Arial"/>
          <w:color w:val="auto"/>
          <w:sz w:val="22"/>
          <w:szCs w:val="22"/>
          <w:highlight w:val="yellow"/>
          <w:lang w:val="ru-RU"/>
        </w:rPr>
        <w:t>_________________</w:t>
      </w:r>
      <w:r w:rsidRPr="00313E3E">
        <w:rPr>
          <w:rFonts w:ascii="Arial" w:hAnsi="Arial" w:cs="Arial"/>
          <w:color w:val="auto"/>
          <w:sz w:val="22"/>
          <w:szCs w:val="22"/>
          <w:highlight w:val="yellow"/>
          <w:lang w:val="ru-RU"/>
        </w:rPr>
        <w:t>,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 xml:space="preserve"> действующего на основании Устава, с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 xml:space="preserve">одной стороны, </w:t>
      </w:r>
      <w:r w:rsidRPr="0024593B">
        <w:rPr>
          <w:rFonts w:ascii="Arial" w:hAnsi="Arial" w:cs="Arial"/>
          <w:b/>
          <w:color w:val="auto"/>
          <w:sz w:val="22"/>
          <w:szCs w:val="22"/>
          <w:lang w:val="ru-RU"/>
        </w:rPr>
        <w:t>и Общество с ограниченной ответственностью «КУОН»,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 xml:space="preserve"> именуемое в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 xml:space="preserve">дальнейшем </w:t>
      </w:r>
      <w:r w:rsidRPr="0024593B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"Исполнитель", 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>в лице Милославской О.А., действующей на основании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>Доверенности от 16 июля 2018 г. (серия 77 АВ № 7212730, зарегистрировано в реестре: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>№ 77/771-н/77-2018-10-22), с другой стороны, именуемые вместе "Стороны", а каждая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>по отдельности "Сторона", заключили настоящий договор (далее - Договор) о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24593B">
        <w:rPr>
          <w:rFonts w:ascii="Arial" w:hAnsi="Arial" w:cs="Arial"/>
          <w:color w:val="auto"/>
          <w:sz w:val="22"/>
          <w:szCs w:val="22"/>
          <w:lang w:val="ru-RU"/>
        </w:rPr>
        <w:t>нижеследующем:</w:t>
      </w:r>
    </w:p>
    <w:p w14:paraId="12EB6570" w14:textId="77777777" w:rsidR="00535D8C" w:rsidRPr="00771AA8" w:rsidRDefault="00535D8C" w:rsidP="00E713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6B9F2A04" w14:textId="77777777" w:rsidR="00535D8C" w:rsidRPr="00771AA8" w:rsidRDefault="00535D8C" w:rsidP="00851BDA">
      <w:pPr>
        <w:pStyle w:val="1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Предмет Договора</w:t>
      </w:r>
    </w:p>
    <w:p w14:paraId="541BD25D" w14:textId="77777777" w:rsidR="00535D8C" w:rsidRPr="00771AA8" w:rsidRDefault="00535D8C" w:rsidP="003C2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360"/>
        <w:rPr>
          <w:rFonts w:ascii="Arial" w:hAnsi="Arial" w:cs="Arial"/>
          <w:b/>
          <w:sz w:val="22"/>
          <w:szCs w:val="22"/>
          <w:lang w:val="ru-RU"/>
        </w:rPr>
      </w:pPr>
    </w:p>
    <w:p w14:paraId="4A621DD0" w14:textId="77777777" w:rsidR="00535D8C" w:rsidRPr="00771AA8" w:rsidRDefault="00535D8C" w:rsidP="00E713B7">
      <w:pPr>
        <w:pStyle w:val="1"/>
        <w:numPr>
          <w:ilvl w:val="1"/>
          <w:numId w:val="39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По Договору Исполнитель обязуется выполнить указанные в Договоре работы и услуги по                  </w:t>
      </w:r>
      <w:r w:rsidRPr="00771AA8">
        <w:rPr>
          <w:rFonts w:ascii="Arial" w:hAnsi="Arial" w:cs="Arial"/>
          <w:b/>
          <w:sz w:val="22"/>
          <w:szCs w:val="22"/>
          <w:lang w:val="ru-RU"/>
        </w:rPr>
        <w:t xml:space="preserve">поисковой оптимизации и продвижению сайта </w:t>
      </w:r>
      <w:r w:rsidRPr="00771AA8">
        <w:rPr>
          <w:rFonts w:ascii="Arial" w:hAnsi="Arial" w:cs="Arial"/>
          <w:b/>
          <w:sz w:val="22"/>
          <w:szCs w:val="22"/>
        </w:rPr>
        <w:t>c</w:t>
      </w:r>
      <w:r w:rsidRPr="00771AA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71AA8">
        <w:rPr>
          <w:rFonts w:ascii="Arial" w:hAnsi="Arial" w:cs="Arial"/>
          <w:b/>
          <w:sz w:val="22"/>
          <w:szCs w:val="22"/>
        </w:rPr>
        <w:t>URL</w:t>
      </w:r>
      <w:r w:rsidRPr="00771AA8">
        <w:rPr>
          <w:rFonts w:ascii="Arial" w:hAnsi="Arial" w:cs="Arial"/>
          <w:b/>
          <w:sz w:val="22"/>
          <w:szCs w:val="22"/>
          <w:lang w:val="ru-RU"/>
        </w:rPr>
        <w:t>-</w:t>
      </w:r>
      <w:r w:rsidRPr="00771AA8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адресом </w:t>
      </w:r>
      <w:r w:rsidRPr="00771AA8">
        <w:rPr>
          <w:rFonts w:ascii="Arial" w:hAnsi="Arial" w:cs="Arial"/>
          <w:b/>
          <w:color w:val="auto"/>
          <w:sz w:val="22"/>
          <w:szCs w:val="22"/>
          <w:highlight w:val="yellow"/>
        </w:rPr>
        <w:t>www</w:t>
      </w:r>
      <w:r w:rsidRPr="00771AA8">
        <w:rPr>
          <w:rFonts w:ascii="Arial" w:hAnsi="Arial" w:cs="Arial"/>
          <w:b/>
          <w:sz w:val="22"/>
          <w:szCs w:val="22"/>
          <w:highlight w:val="yellow"/>
          <w:lang w:val="ru-RU"/>
        </w:rPr>
        <w:t>.ХХХХХХХ.</w:t>
      </w:r>
      <w:r w:rsidRPr="00771AA8">
        <w:rPr>
          <w:rFonts w:ascii="Arial" w:hAnsi="Arial" w:cs="Arial"/>
          <w:b/>
          <w:color w:val="auto"/>
          <w:sz w:val="22"/>
          <w:szCs w:val="22"/>
          <w:highlight w:val="yellow"/>
        </w:rPr>
        <w:t>ru</w:t>
      </w: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771AA8">
        <w:rPr>
          <w:rFonts w:ascii="Arial" w:hAnsi="Arial" w:cs="Arial"/>
          <w:b/>
          <w:color w:val="auto"/>
          <w:sz w:val="22"/>
          <w:szCs w:val="22"/>
          <w:lang w:val="ru-RU"/>
        </w:rPr>
        <w:t>(далее</w:t>
      </w:r>
      <w:r w:rsidRPr="00771AA8">
        <w:rPr>
          <w:rFonts w:ascii="Arial" w:hAnsi="Arial" w:cs="Arial"/>
          <w:b/>
          <w:sz w:val="22"/>
          <w:szCs w:val="22"/>
          <w:lang w:val="ru-RU"/>
        </w:rPr>
        <w:t xml:space="preserve"> «сайт» или «веб-сайт»),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сдать результат работы Заказчику, а Заказчик обязуется принять                           результат работы и оплатить выполненные работы и услуги в размере, указанном в Договоре.</w:t>
      </w:r>
    </w:p>
    <w:p w14:paraId="311EA136" w14:textId="77777777" w:rsidR="00535D8C" w:rsidRPr="00771AA8" w:rsidRDefault="00535D8C" w:rsidP="00E713B7">
      <w:pPr>
        <w:pStyle w:val="1"/>
        <w:numPr>
          <w:ilvl w:val="1"/>
          <w:numId w:val="39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Работы и услуги по поисковой оптимизации и продвижению сайта </w:t>
      </w:r>
      <w:r w:rsidRPr="00771AA8">
        <w:rPr>
          <w:rFonts w:ascii="Arial" w:hAnsi="Arial" w:cs="Arial"/>
          <w:b/>
          <w:sz w:val="22"/>
          <w:szCs w:val="22"/>
          <w:lang w:val="ru-RU"/>
        </w:rPr>
        <w:t>(далее «работы»)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включают в себя любую совокупность следующих мероприятий:</w:t>
      </w:r>
    </w:p>
    <w:p w14:paraId="7F1B56A0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Подготовка технического задания, в котором указываются общие и дополнительные                     рекомендации по работе над сайтом. В структуре технического задания присутствует               несколько блоков:</w:t>
      </w:r>
    </w:p>
    <w:p w14:paraId="56D7394D" w14:textId="77777777" w:rsidR="00535D8C" w:rsidRPr="00771AA8" w:rsidRDefault="00535D8C" w:rsidP="00E713B7">
      <w:pPr>
        <w:pStyle w:val="ColorfulList-Accent11"/>
        <w:numPr>
          <w:ilvl w:val="0"/>
          <w:numId w:val="40"/>
        </w:numPr>
        <w:tabs>
          <w:tab w:val="clear" w:pos="1416"/>
          <w:tab w:val="left" w:pos="1418"/>
        </w:tabs>
        <w:ind w:left="1418" w:hanging="142"/>
        <w:rPr>
          <w:rFonts w:ascii="Arial" w:hAnsi="Arial" w:cs="Arial"/>
        </w:rPr>
      </w:pPr>
      <w:r w:rsidRPr="00771AA8">
        <w:rPr>
          <w:rFonts w:ascii="Arial" w:hAnsi="Arial" w:cs="Arial"/>
        </w:rPr>
        <w:t>перечень страниц сайта, с которыми будет вестись работа;</w:t>
      </w:r>
    </w:p>
    <w:p w14:paraId="19BE1E82" w14:textId="77777777" w:rsidR="00535D8C" w:rsidRPr="00771AA8" w:rsidRDefault="00535D8C" w:rsidP="00E713B7">
      <w:pPr>
        <w:pStyle w:val="ColorfulList-Accent11"/>
        <w:numPr>
          <w:ilvl w:val="0"/>
          <w:numId w:val="40"/>
        </w:numPr>
        <w:tabs>
          <w:tab w:val="clear" w:pos="1416"/>
          <w:tab w:val="left" w:pos="1418"/>
        </w:tabs>
        <w:ind w:left="1418" w:hanging="142"/>
        <w:rPr>
          <w:rFonts w:ascii="Arial" w:hAnsi="Arial" w:cs="Arial"/>
        </w:rPr>
      </w:pPr>
      <w:r w:rsidRPr="00771AA8">
        <w:rPr>
          <w:rFonts w:ascii="Arial" w:hAnsi="Arial" w:cs="Arial"/>
        </w:rPr>
        <w:t>недочеты во внутренней структуре сайта и технические проблемы, ухудшающие его              индексацию поисковыми системами;</w:t>
      </w:r>
    </w:p>
    <w:p w14:paraId="2DA52B68" w14:textId="77777777" w:rsidR="00535D8C" w:rsidRPr="00771AA8" w:rsidRDefault="00535D8C" w:rsidP="00E713B7">
      <w:pPr>
        <w:pStyle w:val="ColorfulList-Accent11"/>
        <w:numPr>
          <w:ilvl w:val="0"/>
          <w:numId w:val="40"/>
        </w:numPr>
        <w:tabs>
          <w:tab w:val="clear" w:pos="1416"/>
          <w:tab w:val="left" w:pos="1418"/>
        </w:tabs>
        <w:ind w:left="1418" w:hanging="142"/>
        <w:rPr>
          <w:rFonts w:ascii="Arial" w:hAnsi="Arial" w:cs="Arial"/>
        </w:rPr>
      </w:pPr>
      <w:r w:rsidRPr="00771AA8">
        <w:rPr>
          <w:rFonts w:ascii="Arial" w:hAnsi="Arial" w:cs="Arial"/>
        </w:rPr>
        <w:t>ошибки в работе системы управления сайтом;</w:t>
      </w:r>
    </w:p>
    <w:p w14:paraId="347F07E1" w14:textId="77777777" w:rsidR="00535D8C" w:rsidRPr="00771AA8" w:rsidRDefault="00535D8C" w:rsidP="00E713B7">
      <w:pPr>
        <w:pStyle w:val="ColorfulList-Accent11"/>
        <w:numPr>
          <w:ilvl w:val="0"/>
          <w:numId w:val="40"/>
        </w:numPr>
        <w:tabs>
          <w:tab w:val="clear" w:pos="1416"/>
          <w:tab w:val="left" w:pos="1418"/>
        </w:tabs>
        <w:ind w:left="1418" w:hanging="142"/>
        <w:rPr>
          <w:rFonts w:ascii="Arial" w:hAnsi="Arial" w:cs="Arial"/>
        </w:rPr>
      </w:pPr>
      <w:r w:rsidRPr="00771AA8">
        <w:rPr>
          <w:rFonts w:ascii="Arial" w:hAnsi="Arial" w:cs="Arial"/>
        </w:rPr>
        <w:t>примеры неуникального контента (проводится выборочная проверка контента на              уникальность, в качестве примера приводится 5-10 страниц, на которых размещён                        неуникальный и дублированный контент);</w:t>
      </w:r>
    </w:p>
    <w:p w14:paraId="085E0714" w14:textId="77777777" w:rsidR="00535D8C" w:rsidRPr="00771AA8" w:rsidRDefault="00535D8C" w:rsidP="00E713B7">
      <w:pPr>
        <w:pStyle w:val="ColorfulList-Accent11"/>
        <w:numPr>
          <w:ilvl w:val="0"/>
          <w:numId w:val="40"/>
        </w:numPr>
        <w:tabs>
          <w:tab w:val="clear" w:pos="1416"/>
          <w:tab w:val="left" w:pos="1418"/>
        </w:tabs>
        <w:ind w:left="1418" w:hanging="142"/>
        <w:rPr>
          <w:rFonts w:ascii="Arial" w:hAnsi="Arial" w:cs="Arial"/>
        </w:rPr>
      </w:pPr>
      <w:r w:rsidRPr="00771AA8">
        <w:rPr>
          <w:rFonts w:ascii="Arial" w:hAnsi="Arial" w:cs="Arial"/>
        </w:rPr>
        <w:t xml:space="preserve">рекомендации по изменению или составлению файла </w:t>
      </w:r>
      <w:r w:rsidRPr="00771AA8">
        <w:rPr>
          <w:rFonts w:ascii="Arial" w:hAnsi="Arial" w:cs="Arial"/>
          <w:lang w:val="en-US"/>
        </w:rPr>
        <w:t>robots</w:t>
      </w:r>
      <w:r w:rsidRPr="00771AA8">
        <w:rPr>
          <w:rFonts w:ascii="Arial" w:hAnsi="Arial" w:cs="Arial"/>
        </w:rPr>
        <w:t>.</w:t>
      </w:r>
      <w:r w:rsidRPr="00771AA8">
        <w:rPr>
          <w:rFonts w:ascii="Arial" w:hAnsi="Arial" w:cs="Arial"/>
          <w:lang w:val="en-US"/>
        </w:rPr>
        <w:t>txt</w:t>
      </w:r>
      <w:r w:rsidRPr="00771AA8">
        <w:rPr>
          <w:rFonts w:ascii="Arial" w:hAnsi="Arial" w:cs="Arial"/>
        </w:rPr>
        <w:t>;</w:t>
      </w:r>
    </w:p>
    <w:p w14:paraId="1A42308E" w14:textId="77777777" w:rsidR="00535D8C" w:rsidRPr="00771AA8" w:rsidRDefault="00535D8C" w:rsidP="00E713B7">
      <w:pPr>
        <w:pStyle w:val="ColorfulList-Accent11"/>
        <w:numPr>
          <w:ilvl w:val="0"/>
          <w:numId w:val="40"/>
        </w:numPr>
        <w:tabs>
          <w:tab w:val="clear" w:pos="1416"/>
          <w:tab w:val="left" w:pos="1418"/>
        </w:tabs>
        <w:ind w:left="1418" w:hanging="142"/>
        <w:rPr>
          <w:rFonts w:ascii="Arial" w:hAnsi="Arial" w:cs="Arial"/>
        </w:rPr>
      </w:pPr>
      <w:r w:rsidRPr="00771AA8">
        <w:rPr>
          <w:rFonts w:ascii="Arial" w:hAnsi="Arial" w:cs="Arial"/>
        </w:rPr>
        <w:t>рекомендации по корректировке заголовков страниц и основных метатегов;</w:t>
      </w:r>
    </w:p>
    <w:p w14:paraId="784D8A74" w14:textId="77777777" w:rsidR="00535D8C" w:rsidRPr="00771AA8" w:rsidRDefault="00535D8C" w:rsidP="00E713B7">
      <w:pPr>
        <w:pStyle w:val="ColorfulList-Accent11"/>
        <w:numPr>
          <w:ilvl w:val="0"/>
          <w:numId w:val="40"/>
        </w:numPr>
        <w:tabs>
          <w:tab w:val="clear" w:pos="1416"/>
          <w:tab w:val="left" w:pos="1418"/>
        </w:tabs>
        <w:ind w:left="1418" w:hanging="142"/>
        <w:rPr>
          <w:rFonts w:ascii="Arial" w:hAnsi="Arial" w:cs="Arial"/>
        </w:rPr>
      </w:pPr>
      <w:r w:rsidRPr="00771AA8">
        <w:rPr>
          <w:rFonts w:ascii="Arial" w:hAnsi="Arial" w:cs="Arial"/>
        </w:rPr>
        <w:t>рекомендации по изменению текстового наполнения продвигаемых страниц;</w:t>
      </w:r>
    </w:p>
    <w:p w14:paraId="51C5804C" w14:textId="77777777" w:rsidR="00535D8C" w:rsidRPr="00771AA8" w:rsidRDefault="00535D8C" w:rsidP="00E713B7">
      <w:pPr>
        <w:pStyle w:val="ColorfulList-Accent11"/>
        <w:numPr>
          <w:ilvl w:val="0"/>
          <w:numId w:val="40"/>
        </w:numPr>
        <w:tabs>
          <w:tab w:val="clear" w:pos="1416"/>
          <w:tab w:val="left" w:pos="1418"/>
        </w:tabs>
        <w:ind w:left="1418" w:hanging="142"/>
        <w:rPr>
          <w:rFonts w:ascii="Arial" w:hAnsi="Arial" w:cs="Arial"/>
        </w:rPr>
      </w:pPr>
      <w:r w:rsidRPr="00771AA8">
        <w:rPr>
          <w:rFonts w:ascii="Arial" w:hAnsi="Arial" w:cs="Arial"/>
        </w:rPr>
        <w:t>дополнительные рекомендации, которые могут повысить эффективность поискового продвижения.</w:t>
      </w:r>
    </w:p>
    <w:p w14:paraId="20D7BCB4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Внесение изменений на сайт в соответствии с разработанными Исполнителем                                техническими заданиями.</w:t>
      </w:r>
    </w:p>
    <w:p w14:paraId="0F6EF7BF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</w:tabs>
        <w:suppressAutoHyphens w:val="0"/>
        <w:ind w:hanging="513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Настройка и ведение контекстной рекламы для сайта Заказчика. </w:t>
      </w:r>
    </w:p>
    <w:p w14:paraId="2F231043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</w:tabs>
        <w:suppressAutoHyphens w:val="0"/>
        <w:ind w:hanging="513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Полный список работ по поисковой оптимизации сайта Заказчика предусмотрен </w:t>
      </w:r>
      <w:r>
        <w:rPr>
          <w:rFonts w:ascii="Arial" w:hAnsi="Arial" w:cs="Arial"/>
          <w:color w:val="auto"/>
          <w:sz w:val="22"/>
          <w:szCs w:val="22"/>
          <w:lang w:val="ru-RU"/>
        </w:rPr>
        <w:t>Приложением №1</w:t>
      </w: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к Договору, являющимися его неотъемлемой частью.</w:t>
      </w:r>
    </w:p>
    <w:p w14:paraId="6F33A4D1" w14:textId="77777777" w:rsidR="00535D8C" w:rsidRPr="00771AA8" w:rsidRDefault="00535D8C" w:rsidP="00E713B7">
      <w:pPr>
        <w:pStyle w:val="1"/>
        <w:numPr>
          <w:ilvl w:val="1"/>
          <w:numId w:val="3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Сайт Заказчика должен соответствовать правилам размещения рекламы, размещённым в сети            Интернет по адресу </w:t>
      </w:r>
      <w:hyperlink r:id="rId9" w:history="1">
        <w:r w:rsidRPr="00771AA8">
          <w:rPr>
            <w:rStyle w:val="af2"/>
            <w:rFonts w:ascii="Arial" w:hAnsi="Arial" w:cs="Arial"/>
            <w:sz w:val="22"/>
            <w:szCs w:val="22"/>
            <w:lang w:val="ru-RU"/>
          </w:rPr>
          <w:t>http://legal.yandex.ru/adv_rules</w:t>
        </w:r>
      </w:hyperlink>
      <w:r w:rsidRPr="00771AA8">
        <w:rPr>
          <w:rFonts w:ascii="Arial" w:hAnsi="Arial" w:cs="Arial"/>
          <w:sz w:val="22"/>
          <w:szCs w:val="22"/>
          <w:lang w:val="ru-RU"/>
        </w:rPr>
        <w:t xml:space="preserve"> .</w:t>
      </w:r>
    </w:p>
    <w:p w14:paraId="2B46D4E5" w14:textId="4F469B78" w:rsidR="00535D8C" w:rsidRPr="00771AA8" w:rsidRDefault="00313E3E" w:rsidP="00313E3E">
      <w:r w:rsidRPr="00313E3E">
        <w:rPr>
          <w:rFonts w:ascii="Arial" w:hAnsi="Arial" w:cs="Arial"/>
        </w:rPr>
        <w:t>Подготовка технического задания, предусмотренного п. 1.2.1 Договора, осуществляется                   ежемесячно. Первое техническое задание предоставляется на согласование Заказчику через 10   (десять) рабочих дней после внесения платежа в порядке, предусмотренном п. 3.1 Договора и Приложением № 1 к Договору.</w:t>
      </w:r>
    </w:p>
    <w:p w14:paraId="57622F7B" w14:textId="77777777" w:rsidR="00535D8C" w:rsidRPr="00771AA8" w:rsidRDefault="00535D8C" w:rsidP="00C86E3B">
      <w:pPr>
        <w:pStyle w:val="1"/>
        <w:numPr>
          <w:ilvl w:val="1"/>
          <w:numId w:val="3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Течение сроков достижения результата начинается с момента индексации поисковой системой Яндекс первого технического задания на сайте.</w:t>
      </w:r>
    </w:p>
    <w:p w14:paraId="6CC456CD" w14:textId="77777777" w:rsidR="00535D8C" w:rsidRPr="00771AA8" w:rsidRDefault="00535D8C" w:rsidP="009D798E">
      <w:pPr>
        <w:pStyle w:val="1"/>
        <w:numPr>
          <w:ilvl w:val="1"/>
          <w:numId w:val="3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Работы по Договору ориентированы</w:t>
      </w:r>
      <w:r w:rsidRPr="00771AA8">
        <w:rPr>
          <w:rFonts w:ascii="Arial" w:hAnsi="Arial" w:cs="Arial"/>
          <w:color w:val="FF0000"/>
          <w:sz w:val="22"/>
          <w:szCs w:val="22"/>
          <w:u w:color="FF0000"/>
          <w:lang w:val="ru-RU"/>
        </w:rPr>
        <w:t xml:space="preserve"> 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только на результаты в поисковых системах </w:t>
      </w:r>
      <w:r w:rsidRPr="00771AA8">
        <w:rPr>
          <w:rFonts w:ascii="Arial" w:hAnsi="Arial" w:cs="Arial"/>
          <w:sz w:val="22"/>
          <w:szCs w:val="22"/>
          <w:highlight w:val="yellow"/>
          <w:lang w:val="ru-RU"/>
        </w:rPr>
        <w:t>Яндекс</w:t>
      </w:r>
      <w:r>
        <w:rPr>
          <w:rFonts w:ascii="Arial" w:hAnsi="Arial" w:cs="Arial"/>
          <w:sz w:val="22"/>
          <w:szCs w:val="22"/>
          <w:highlight w:val="yellow"/>
          <w:lang w:val="ru-RU"/>
        </w:rPr>
        <w:t xml:space="preserve"> и Google</w:t>
      </w:r>
      <w:r w:rsidRPr="00771AA8">
        <w:rPr>
          <w:rFonts w:ascii="Arial" w:hAnsi="Arial" w:cs="Arial"/>
          <w:sz w:val="22"/>
          <w:szCs w:val="22"/>
          <w:highlight w:val="yellow"/>
          <w:lang w:val="ru-RU"/>
        </w:rPr>
        <w:t>,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регион </w:t>
      </w:r>
      <w:r w:rsidRPr="00771AA8">
        <w:rPr>
          <w:rFonts w:ascii="Arial" w:hAnsi="Arial" w:cs="Arial"/>
          <w:sz w:val="22"/>
          <w:szCs w:val="22"/>
          <w:highlight w:val="yellow"/>
          <w:lang w:val="ru-RU"/>
        </w:rPr>
        <w:t>«_____ »</w:t>
      </w:r>
      <w:r w:rsidRPr="00771AA8">
        <w:rPr>
          <w:rFonts w:ascii="Arial" w:hAnsi="Arial" w:cs="Arial"/>
          <w:sz w:val="22"/>
          <w:szCs w:val="22"/>
          <w:lang w:val="ru-RU"/>
        </w:rPr>
        <w:t>.</w:t>
      </w:r>
    </w:p>
    <w:p w14:paraId="4342DD80" w14:textId="77777777" w:rsidR="00535D8C" w:rsidRPr="00A42B4F" w:rsidRDefault="00535D8C" w:rsidP="00A42B4F">
      <w:pPr>
        <w:shd w:val="clear" w:color="auto" w:fill="FFFFFF"/>
        <w:rPr>
          <w:rFonts w:ascii="Arial" w:hAnsi="Arial" w:cs="Arial"/>
          <w:sz w:val="23"/>
          <w:szCs w:val="23"/>
          <w:lang w:eastAsia="en-US"/>
        </w:rPr>
      </w:pPr>
      <w:r w:rsidRPr="00A42B4F">
        <w:rPr>
          <w:rFonts w:ascii="Arial" w:hAnsi="Arial" w:cs="Arial"/>
          <w:lang w:eastAsia="en-US"/>
        </w:rPr>
        <w:t>Вывод сайта в других поисковых системах по запросам, утвержденным после первого месяца работ</w:t>
      </w:r>
      <w:r>
        <w:rPr>
          <w:rFonts w:ascii="Arial" w:hAnsi="Arial" w:cs="Arial"/>
          <w:lang w:eastAsia="en-US"/>
        </w:rPr>
        <w:t xml:space="preserve"> и закреплённым в приложении к Д</w:t>
      </w:r>
      <w:r w:rsidRPr="00A42B4F">
        <w:rPr>
          <w:rFonts w:ascii="Arial" w:hAnsi="Arial" w:cs="Arial"/>
          <w:lang w:eastAsia="en-US"/>
        </w:rPr>
        <w:t>оговору, не гарантируется. Исполнитель приложит максимальные усилия для продвижения в других поисковых системах, без ущерба для результатов в поисковых системах </w:t>
      </w:r>
      <w:r w:rsidRPr="00A42B4F">
        <w:rPr>
          <w:rFonts w:ascii="Arial" w:hAnsi="Arial" w:cs="Arial"/>
          <w:shd w:val="clear" w:color="auto" w:fill="FFFF00"/>
          <w:lang w:eastAsia="en-US"/>
        </w:rPr>
        <w:t>Яндекс и Google (нужное оставить).</w:t>
      </w:r>
    </w:p>
    <w:p w14:paraId="7738480B" w14:textId="77777777" w:rsidR="00535D8C" w:rsidRPr="00771AA8" w:rsidRDefault="00535D8C" w:rsidP="00A42B4F">
      <w:pPr>
        <w:pStyle w:val="1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530D850" w14:textId="77777777" w:rsidR="00535D8C" w:rsidRPr="00771AA8" w:rsidRDefault="00535D8C" w:rsidP="00E713B7">
      <w:pPr>
        <w:pStyle w:val="1"/>
        <w:numPr>
          <w:ilvl w:val="1"/>
          <w:numId w:val="3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lastRenderedPageBreak/>
        <w:t>В случае изменения условий работы, в том числе с поисковыми запросами (замещение,                       расширение или сокращение запросов), стороны подписывают приложения или дополнительные соглашения к Договору, которые закрепляют изменившиеся условия проведения работ и  стоимость ввода запросов в работу.</w:t>
      </w:r>
    </w:p>
    <w:p w14:paraId="7DE75AE3" w14:textId="77777777" w:rsidR="00535D8C" w:rsidRPr="00771AA8" w:rsidRDefault="00535D8C" w:rsidP="002176FB">
      <w:pPr>
        <w:pStyle w:val="1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2F96B0E6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Права и обязанности сторон</w:t>
      </w:r>
    </w:p>
    <w:p w14:paraId="430D39E7" w14:textId="77777777" w:rsidR="00535D8C" w:rsidRPr="00771AA8" w:rsidRDefault="00535D8C" w:rsidP="003C280F">
      <w:pPr>
        <w:pStyle w:val="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360"/>
        <w:rPr>
          <w:rFonts w:ascii="Arial" w:hAnsi="Arial" w:cs="Arial"/>
          <w:sz w:val="22"/>
          <w:szCs w:val="22"/>
          <w:lang w:val="ru-RU"/>
        </w:rPr>
      </w:pPr>
    </w:p>
    <w:p w14:paraId="6D731E4B" w14:textId="77777777" w:rsidR="00535D8C" w:rsidRPr="00771AA8" w:rsidRDefault="00535D8C" w:rsidP="005B2A55">
      <w:pPr>
        <w:pStyle w:val="1"/>
        <w:numPr>
          <w:ilvl w:val="1"/>
          <w:numId w:val="3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Исполнитель </w:t>
      </w:r>
      <w:r>
        <w:rPr>
          <w:rFonts w:ascii="Arial" w:hAnsi="Arial" w:cs="Arial"/>
          <w:sz w:val="22"/>
          <w:szCs w:val="22"/>
          <w:lang w:val="ru-RU"/>
        </w:rPr>
        <w:t xml:space="preserve">принимает на себя </w:t>
      </w:r>
      <w:r w:rsidRPr="00771AA8">
        <w:rPr>
          <w:rFonts w:ascii="Arial" w:hAnsi="Arial" w:cs="Arial"/>
          <w:sz w:val="22"/>
          <w:szCs w:val="22"/>
          <w:lang w:val="ru-RU"/>
        </w:rPr>
        <w:t>обяза</w:t>
      </w:r>
      <w:r>
        <w:rPr>
          <w:rFonts w:ascii="Arial" w:hAnsi="Arial" w:cs="Arial"/>
          <w:sz w:val="22"/>
          <w:szCs w:val="22"/>
          <w:lang w:val="ru-RU"/>
        </w:rPr>
        <w:t>тельства</w:t>
      </w:r>
      <w:r w:rsidRPr="00771AA8">
        <w:rPr>
          <w:rFonts w:ascii="Arial" w:hAnsi="Arial" w:cs="Arial"/>
          <w:sz w:val="22"/>
          <w:szCs w:val="22"/>
          <w:lang w:val="ru-RU"/>
        </w:rPr>
        <w:t>:</w:t>
      </w:r>
    </w:p>
    <w:p w14:paraId="745E191B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качественно и своевременно выполнять работы, предусмотренные разделом 1 Договора;</w:t>
      </w:r>
    </w:p>
    <w:p w14:paraId="58F6165F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ежемесячно информировать Заказчика о ходе работ, предоставлять по требованию                  промежуточные результаты;</w:t>
      </w:r>
    </w:p>
    <w:p w14:paraId="73C51433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ежемесячно представлять Заказчику письменные отчёты о выполненных работах в                 формате документа </w:t>
      </w:r>
      <w:r w:rsidRPr="00771AA8">
        <w:rPr>
          <w:rFonts w:ascii="Arial" w:hAnsi="Arial" w:cs="Arial"/>
          <w:sz w:val="22"/>
          <w:szCs w:val="22"/>
        </w:rPr>
        <w:t>Microsoft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</w:t>
      </w:r>
      <w:r w:rsidRPr="00771AA8">
        <w:rPr>
          <w:rFonts w:ascii="Arial" w:hAnsi="Arial" w:cs="Arial"/>
          <w:sz w:val="22"/>
          <w:szCs w:val="22"/>
        </w:rPr>
        <w:t>Excel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или </w:t>
      </w:r>
      <w:r w:rsidRPr="00771AA8">
        <w:rPr>
          <w:rFonts w:ascii="Arial" w:hAnsi="Arial" w:cs="Arial"/>
          <w:sz w:val="22"/>
          <w:szCs w:val="22"/>
        </w:rPr>
        <w:t>Microsoft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</w:t>
      </w:r>
      <w:r w:rsidRPr="00771AA8">
        <w:rPr>
          <w:rFonts w:ascii="Arial" w:hAnsi="Arial" w:cs="Arial"/>
          <w:sz w:val="22"/>
          <w:szCs w:val="22"/>
        </w:rPr>
        <w:t>Word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с данными о занимаемых позициях сайта по утверждённому списку поисковых запросов (далее – «отчёт») за каждый расчётный период, не позднее 2 (двух) рабочих дней со дня его окончания;</w:t>
      </w:r>
    </w:p>
    <w:p w14:paraId="6AA4D2A0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ежемесячно, начиная с окончания первого расчётного периода, не позднее 10 (десяти)             рабочих дней после предоставления отчёта согласно п. 2.1.3, отправлять Заказчику в             свободной форме посредством электронной почты сводный отчёт о совместной работе,      содержащий данные по направлениям: поисковое продвижение, рекомендации и                предложения, перенесённые задачи и другие данные;</w:t>
      </w:r>
    </w:p>
    <w:p w14:paraId="503125C2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утвердить</w:t>
      </w:r>
      <w:r w:rsidRPr="00771AA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71AA8">
        <w:rPr>
          <w:rFonts w:ascii="Arial" w:hAnsi="Arial" w:cs="Arial"/>
          <w:sz w:val="22"/>
          <w:szCs w:val="22"/>
          <w:lang w:val="ru-RU"/>
        </w:rPr>
        <w:t>поисковые запросы, определённые Заказчиком по п. 2.3.6 Договора;</w:t>
      </w:r>
    </w:p>
    <w:p w14:paraId="088250F5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предоставить Заказчику доступ к закрытой учётной записи на сервере статистики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71AA8">
        <w:rPr>
          <w:rFonts w:ascii="Arial" w:hAnsi="Arial" w:cs="Arial"/>
          <w:sz w:val="22"/>
          <w:szCs w:val="22"/>
          <w:lang w:val="ru-RU"/>
        </w:rPr>
        <w:t>одновременно с предоставлением технического задания по поисковой оптимизации сайта;</w:t>
      </w:r>
    </w:p>
    <w:p w14:paraId="0A687371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письменно информировать Заказчика о намерениях совершить изменения на сайте с              описанием этих изменений;</w:t>
      </w:r>
    </w:p>
    <w:p w14:paraId="64215E83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выполнять в полном объёме рекомендации, предусмотренные техническими заданиями, и включающие в себя, в том числе следующие мероприятия: </w:t>
      </w:r>
    </w:p>
    <w:p w14:paraId="6F33A4B9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редактирование продвигаемых разделов и страниц сайта;</w:t>
      </w:r>
    </w:p>
    <w:p w14:paraId="2B4344F2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работа с текстами (написание и размещение, корректировка текстов на продвигаемых страницах);</w:t>
      </w:r>
    </w:p>
    <w:p w14:paraId="4EB8B594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создание, изменение файла robots.txt;</w:t>
      </w:r>
    </w:p>
    <w:p w14:paraId="1F1ADB6A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внесение/корректировка/удаление тайтлов, заголовков и метатегов продвигаемых            страниц;</w:t>
      </w:r>
    </w:p>
    <w:p w14:paraId="64603385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удаление поискового спама (скрытые тексты, блоки ссылок и т.п.) с продвигаемых          страниц;</w:t>
      </w:r>
    </w:p>
    <w:p w14:paraId="59A55021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корректировка текстовых блоков и модулей продвигаемых страниц в целях                           продвижения;</w:t>
      </w:r>
    </w:p>
    <w:p w14:paraId="35FFE186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настройка карты сайта;</w:t>
      </w:r>
    </w:p>
    <w:p w14:paraId="347B9BDC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 xml:space="preserve"> корректировка HTML-кода;</w:t>
      </w:r>
    </w:p>
    <w:p w14:paraId="05171A05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>размещение счетчиков (GoogleAnalytics, Яндекс.Метрика);</w:t>
      </w:r>
    </w:p>
    <w:p w14:paraId="624DF626" w14:textId="77777777" w:rsidR="00535D8C" w:rsidRPr="00771AA8" w:rsidRDefault="00535D8C" w:rsidP="00E713B7">
      <w:pPr>
        <w:pStyle w:val="1"/>
        <w:numPr>
          <w:ilvl w:val="0"/>
          <w:numId w:val="42"/>
        </w:numPr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>удаление скриптов бирж покупки/продажи ссылок;</w:t>
      </w:r>
    </w:p>
    <w:p w14:paraId="63E902D1" w14:textId="77777777" w:rsidR="00535D8C" w:rsidRPr="00771AA8" w:rsidRDefault="00535D8C" w:rsidP="00E713B7">
      <w:pPr>
        <w:pStyle w:val="1"/>
        <w:numPr>
          <w:ilvl w:val="0"/>
          <w:numId w:val="4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418" w:hanging="142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color w:val="auto"/>
          <w:sz w:val="22"/>
          <w:szCs w:val="22"/>
          <w:lang w:val="ru-RU"/>
        </w:rPr>
        <w:t>размещение телефонов и контактных адресов.</w:t>
      </w:r>
    </w:p>
    <w:p w14:paraId="7D1E0528" w14:textId="77777777" w:rsidR="00535D8C" w:rsidRPr="00D37773" w:rsidRDefault="00535D8C" w:rsidP="00851BDA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не использовать запрещённые методы продвижения сайтов, перечисленные в Лицензии на использование поисковой системы Яндекс, размещённой в сети Интернет по адресу </w:t>
      </w:r>
      <w:hyperlink r:id="rId10" w:history="1">
        <w:r w:rsidRPr="00771AA8">
          <w:rPr>
            <w:rStyle w:val="af2"/>
            <w:rFonts w:ascii="Arial" w:hAnsi="Arial" w:cs="Arial"/>
            <w:sz w:val="22"/>
            <w:szCs w:val="22"/>
          </w:rPr>
          <w:t>http</w:t>
        </w:r>
        <w:r w:rsidRPr="00771AA8">
          <w:rPr>
            <w:rStyle w:val="af2"/>
            <w:rFonts w:ascii="Arial" w:hAnsi="Arial" w:cs="Arial"/>
            <w:sz w:val="22"/>
            <w:szCs w:val="22"/>
            <w:lang w:val="ru-RU"/>
          </w:rPr>
          <w:t>://</w:t>
        </w:r>
        <w:r w:rsidRPr="00771AA8">
          <w:rPr>
            <w:rStyle w:val="af2"/>
            <w:rFonts w:ascii="Arial" w:hAnsi="Arial" w:cs="Arial"/>
            <w:sz w:val="22"/>
            <w:szCs w:val="22"/>
          </w:rPr>
          <w:t>legal</w:t>
        </w:r>
        <w:r w:rsidRPr="00771AA8">
          <w:rPr>
            <w:rStyle w:val="af2"/>
            <w:rFonts w:ascii="Arial" w:hAnsi="Arial" w:cs="Arial"/>
            <w:sz w:val="22"/>
            <w:szCs w:val="22"/>
            <w:lang w:val="ru-RU"/>
          </w:rPr>
          <w:t>.</w:t>
        </w:r>
        <w:r w:rsidRPr="00771AA8">
          <w:rPr>
            <w:rStyle w:val="af2"/>
            <w:rFonts w:ascii="Arial" w:hAnsi="Arial" w:cs="Arial"/>
            <w:sz w:val="22"/>
            <w:szCs w:val="22"/>
          </w:rPr>
          <w:t>yandex</w:t>
        </w:r>
        <w:r w:rsidRPr="00771AA8">
          <w:rPr>
            <w:rStyle w:val="af2"/>
            <w:rFonts w:ascii="Arial" w:hAnsi="Arial" w:cs="Arial"/>
            <w:sz w:val="22"/>
            <w:szCs w:val="22"/>
            <w:lang w:val="ru-RU"/>
          </w:rPr>
          <w:t>.</w:t>
        </w:r>
        <w:r w:rsidRPr="00771AA8">
          <w:rPr>
            <w:rStyle w:val="af2"/>
            <w:rFonts w:ascii="Arial" w:hAnsi="Arial" w:cs="Arial"/>
            <w:sz w:val="22"/>
            <w:szCs w:val="22"/>
          </w:rPr>
          <w:t>ru</w:t>
        </w:r>
        <w:r w:rsidRPr="00771AA8">
          <w:rPr>
            <w:rStyle w:val="af2"/>
            <w:rFonts w:ascii="Arial" w:hAnsi="Arial" w:cs="Arial"/>
            <w:sz w:val="22"/>
            <w:szCs w:val="22"/>
            <w:lang w:val="ru-RU"/>
          </w:rPr>
          <w:t>/</w:t>
        </w:r>
        <w:r w:rsidRPr="00771AA8">
          <w:rPr>
            <w:rStyle w:val="af2"/>
            <w:rFonts w:ascii="Arial" w:hAnsi="Arial" w:cs="Arial"/>
            <w:sz w:val="22"/>
            <w:szCs w:val="22"/>
          </w:rPr>
          <w:t>termsofuse</w:t>
        </w:r>
        <w:r w:rsidRPr="00771AA8">
          <w:rPr>
            <w:rStyle w:val="af2"/>
            <w:rFonts w:ascii="Arial" w:hAnsi="Arial" w:cs="Arial"/>
            <w:sz w:val="22"/>
            <w:szCs w:val="22"/>
            <w:lang w:val="ru-RU"/>
          </w:rPr>
          <w:t>/</w:t>
        </w:r>
      </w:hyperlink>
      <w:r w:rsidRPr="00771AA8">
        <w:rPr>
          <w:rFonts w:ascii="Arial" w:hAnsi="Arial" w:cs="Arial"/>
          <w:color w:val="0000FF"/>
          <w:sz w:val="22"/>
          <w:szCs w:val="22"/>
          <w:lang w:val="ru-RU"/>
        </w:rPr>
        <w:t>.</w:t>
      </w:r>
    </w:p>
    <w:p w14:paraId="03B8CBB1" w14:textId="77777777" w:rsidR="00535D8C" w:rsidRPr="00771AA8" w:rsidRDefault="00535D8C" w:rsidP="00C34664">
      <w:pPr>
        <w:pStyle w:val="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14:paraId="636AF807" w14:textId="77777777" w:rsidR="00535D8C" w:rsidRPr="00771AA8" w:rsidRDefault="00535D8C" w:rsidP="00851BDA">
      <w:pPr>
        <w:pStyle w:val="1"/>
        <w:numPr>
          <w:ilvl w:val="1"/>
          <w:numId w:val="3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Исполнитель имеет право:</w:t>
      </w:r>
    </w:p>
    <w:p w14:paraId="19B9FD43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размещать в нижней части страниц сайта ссылку на интернет-представительство                  Исполнителя в форме, согласованной с Заказчиком;</w:t>
      </w:r>
    </w:p>
    <w:p w14:paraId="0F35A937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в случае, если сбои в работе сайта вызваны неработоспособностью системы управления сайта, дефектами самой структуры сайта, Исполнитель вправе привлечь для выполнения технического задания административные, информационные и технические ресурсы Заказчика. При отсутствии у Заказчика возможностей реализации, стороны по обоюдному согласию вправе привлечь третьих лиц, с обязательным согласованием заявленных работ с Заказчиком. Стоимость и сроки работ определяются дополнительным соглашением к Договору;</w:t>
      </w:r>
    </w:p>
    <w:p w14:paraId="18A96D76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lastRenderedPageBreak/>
        <w:t>в случае задержки оплаты абонентской платы и/или бонусной стоимости ежемесячных работ более чем на 5 (пять) рабочих дней, Исполнитель оставляет за собой право с уведомлением Заказчика посредством электронной почты приостановить работы по настройке и ведению контекстной рекламы (услуги Яндекс.Директ) до момента погашения задолженности и сместить сроки предоставления сводного отчёта, предусмотренного п. 2.1.4 Договора, на срок такой задержки;</w:t>
      </w:r>
    </w:p>
    <w:p w14:paraId="36D91079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приостановить выполнение работ в случае нарушения Заказчиком требований,                        предусмотренных п.2.3.3 Договора, до исполнения обязанности Заказчиком в нужном      объёме;</w:t>
      </w:r>
    </w:p>
    <w:p w14:paraId="14A260F2" w14:textId="6CD5C4E8" w:rsidR="00313E3E" w:rsidRDefault="00313E3E" w:rsidP="00313E3E">
      <w:pPr>
        <w:pStyle w:val="1"/>
        <w:numPr>
          <w:ilvl w:val="2"/>
          <w:numId w:val="46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случае расторжения настоящего Договора, Стороны возмещают друг другу все финансовые задолженности, имеющие место на момент расторжения настоящего Договора.</w:t>
      </w:r>
    </w:p>
    <w:p w14:paraId="585F3D7F" w14:textId="62C72747" w:rsidR="00535D8C" w:rsidRPr="00771AA8" w:rsidRDefault="00535D8C" w:rsidP="00313E3E">
      <w:pPr>
        <w:pStyle w:val="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/>
        <w:jc w:val="both"/>
        <w:rPr>
          <w:rFonts w:ascii="Arial" w:hAnsi="Arial" w:cs="Arial"/>
          <w:sz w:val="22"/>
          <w:szCs w:val="22"/>
          <w:lang w:val="ru-RU"/>
        </w:rPr>
      </w:pPr>
    </w:p>
    <w:p w14:paraId="58C72799" w14:textId="77777777" w:rsidR="00535D8C" w:rsidRPr="00771AA8" w:rsidRDefault="00535D8C" w:rsidP="00851BDA">
      <w:pPr>
        <w:pStyle w:val="1"/>
        <w:numPr>
          <w:ilvl w:val="1"/>
          <w:numId w:val="3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Заказчик </w:t>
      </w:r>
      <w:r>
        <w:rPr>
          <w:rFonts w:ascii="Arial" w:hAnsi="Arial" w:cs="Arial"/>
          <w:sz w:val="22"/>
          <w:szCs w:val="22"/>
          <w:lang w:val="ru-RU"/>
        </w:rPr>
        <w:t xml:space="preserve">принимает на себя </w:t>
      </w:r>
      <w:r w:rsidRPr="00771AA8">
        <w:rPr>
          <w:rFonts w:ascii="Arial" w:hAnsi="Arial" w:cs="Arial"/>
          <w:sz w:val="22"/>
          <w:szCs w:val="22"/>
          <w:lang w:val="ru-RU"/>
        </w:rPr>
        <w:t>обяза</w:t>
      </w:r>
      <w:r>
        <w:rPr>
          <w:rFonts w:ascii="Arial" w:hAnsi="Arial" w:cs="Arial"/>
          <w:sz w:val="22"/>
          <w:szCs w:val="22"/>
          <w:lang w:val="ru-RU"/>
        </w:rPr>
        <w:t>тельства</w:t>
      </w:r>
      <w:r w:rsidRPr="00771AA8">
        <w:rPr>
          <w:rFonts w:ascii="Arial" w:hAnsi="Arial" w:cs="Arial"/>
          <w:sz w:val="22"/>
          <w:szCs w:val="22"/>
          <w:lang w:val="ru-RU"/>
        </w:rPr>
        <w:t>:</w:t>
      </w:r>
    </w:p>
    <w:p w14:paraId="6B46F916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своевременно, в предусмотренные Договором сроки, оплачивать работы Исполнителя;</w:t>
      </w:r>
    </w:p>
    <w:p w14:paraId="1CCEBF66" w14:textId="77777777" w:rsidR="00535D8C" w:rsidRPr="00771AA8" w:rsidRDefault="00535D8C" w:rsidP="00B739C4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по требованию и в срок, указанный в письменном запросе Исполнителя, предоставлять    посредством электронной почты информационные материалы, техническую информацию о работе сайта, пароли доступа к FTP-серверу и иную информацию;</w:t>
      </w:r>
    </w:p>
    <w:p w14:paraId="42917004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гарантировать на момент заключения Договора и на протяжении всего сотрудничества уникальность размещаемого контента на всех страницах сайта;</w:t>
      </w:r>
    </w:p>
    <w:p w14:paraId="608319A0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извещать Исполнителя о вносимых на продвигаемые страницы сайта текстовых,                  графических и иных дополнений, согласовывать порядок их реализации до момента их внесения на сайт;</w:t>
      </w:r>
    </w:p>
    <w:p w14:paraId="207AF69A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определять поисковые запр</w:t>
      </w:r>
      <w:r>
        <w:rPr>
          <w:rFonts w:ascii="Arial" w:hAnsi="Arial" w:cs="Arial"/>
          <w:sz w:val="22"/>
          <w:szCs w:val="22"/>
          <w:lang w:val="ru-RU"/>
        </w:rPr>
        <w:t>осы, закрепляемые приложением</w:t>
      </w:r>
      <w:r w:rsidRPr="00771AA8">
        <w:rPr>
          <w:rFonts w:ascii="Arial" w:hAnsi="Arial" w:cs="Arial"/>
          <w:sz w:val="22"/>
          <w:szCs w:val="22"/>
          <w:lang w:val="ru-RU"/>
        </w:rPr>
        <w:t>;</w:t>
      </w:r>
    </w:p>
    <w:p w14:paraId="285345DE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B739C4">
        <w:rPr>
          <w:rFonts w:ascii="Arial" w:hAnsi="Arial" w:cs="Arial"/>
          <w:sz w:val="22"/>
          <w:szCs w:val="22"/>
          <w:shd w:val="clear" w:color="auto" w:fill="FFFFFF"/>
          <w:lang w:val="ru-RU"/>
        </w:rPr>
        <w:t>утверждать ежемесячное техническое задание, тексты,</w:t>
      </w:r>
      <w:r w:rsidRPr="00B739C4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B739C4">
        <w:rPr>
          <w:rFonts w:ascii="Arial" w:hAnsi="Arial" w:cs="Arial"/>
          <w:sz w:val="22"/>
          <w:szCs w:val="22"/>
          <w:shd w:val="clear" w:color="auto" w:fill="FFFFFF"/>
          <w:lang w:val="ru-RU"/>
        </w:rPr>
        <w:t>семантическое ядро,</w:t>
      </w:r>
      <w:r w:rsidRPr="00B739C4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B739C4">
        <w:rPr>
          <w:rFonts w:ascii="Arial" w:hAnsi="Arial" w:cs="Arial"/>
          <w:sz w:val="22"/>
          <w:szCs w:val="22"/>
          <w:shd w:val="clear" w:color="auto" w:fill="FFFFFF"/>
          <w:lang w:val="ru-RU"/>
        </w:rPr>
        <w:t>дополнения к сайту и иные необходимые для поискового продвижения требования в течение 3 (трёх) рабочих дней с момента получения</w:t>
      </w:r>
      <w:r w:rsidRPr="00B739C4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B739C4">
        <w:rPr>
          <w:rFonts w:ascii="Arial" w:hAnsi="Arial" w:cs="Arial"/>
          <w:sz w:val="22"/>
          <w:szCs w:val="22"/>
          <w:shd w:val="clear" w:color="auto" w:fill="FFFFFF"/>
          <w:lang w:val="ru-RU"/>
        </w:rPr>
        <w:t>соответствующей информации</w:t>
      </w:r>
      <w:r w:rsidRPr="00B739C4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B739C4">
        <w:rPr>
          <w:rFonts w:ascii="Arial" w:hAnsi="Arial" w:cs="Arial"/>
          <w:sz w:val="22"/>
          <w:szCs w:val="22"/>
          <w:shd w:val="clear" w:color="auto" w:fill="FFFFFF"/>
          <w:lang w:val="ru-RU"/>
        </w:rPr>
        <w:t>посредством электронной почты</w:t>
      </w:r>
      <w:r w:rsidRPr="00771AA8">
        <w:rPr>
          <w:rFonts w:ascii="Arial" w:hAnsi="Arial" w:cs="Arial"/>
          <w:sz w:val="22"/>
          <w:szCs w:val="22"/>
          <w:lang w:val="ru-RU"/>
        </w:rPr>
        <w:t>;</w:t>
      </w:r>
    </w:p>
    <w:p w14:paraId="1DAC19E9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>осуществлять приёмку выполненных Исполнителем работ согласно разделу 4 Договора;</w:t>
      </w:r>
    </w:p>
    <w:p w14:paraId="6E6AC553" w14:textId="77777777" w:rsidR="00535D8C" w:rsidRPr="00771AA8" w:rsidRDefault="00535D8C" w:rsidP="00E713B7">
      <w:pPr>
        <w:pStyle w:val="1"/>
        <w:numPr>
          <w:ilvl w:val="2"/>
          <w:numId w:val="3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1276" w:hanging="709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не </w:t>
      </w:r>
      <w:r w:rsidRPr="00771AA8">
        <w:rPr>
          <w:rFonts w:ascii="Arial" w:hAnsi="Arial" w:cs="Arial"/>
          <w:color w:val="auto"/>
          <w:sz w:val="22"/>
          <w:szCs w:val="22"/>
          <w:lang w:val="ru-RU"/>
        </w:rPr>
        <w:t>замещать поисковые запросы, утверждённые приложениями к Договору, другими, в первые 6 (шесть) календарных месяцев выполнения работ по Договору.</w:t>
      </w:r>
    </w:p>
    <w:p w14:paraId="1120FE83" w14:textId="77777777" w:rsidR="00535D8C" w:rsidRPr="00771AA8" w:rsidRDefault="00535D8C" w:rsidP="00C86E3B">
      <w:pPr>
        <w:pStyle w:val="1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14:paraId="39D096B8" w14:textId="77777777" w:rsidR="00535D8C" w:rsidRPr="00771AA8" w:rsidRDefault="00535D8C" w:rsidP="002176FB">
      <w:pPr>
        <w:rPr>
          <w:rFonts w:ascii="Arial" w:hAnsi="Arial" w:cs="Arial"/>
        </w:rPr>
      </w:pPr>
      <w:bookmarkStart w:id="0" w:name="_Ref398932961"/>
      <w:r w:rsidRPr="00771AA8">
        <w:rPr>
          <w:rFonts w:ascii="Arial" w:hAnsi="Arial" w:cs="Arial"/>
        </w:rPr>
        <w:t>Уведомления и иная корреспонденция в рамках Договора могут передаваться по электронной      почте или факсу с последующим обязательным подтверждением оригиналом документа в течение 30 (тридцати) календарных дней</w:t>
      </w:r>
      <w:bookmarkEnd w:id="0"/>
      <w:r w:rsidRPr="00771AA8">
        <w:rPr>
          <w:rFonts w:ascii="Arial" w:hAnsi="Arial" w:cs="Arial"/>
        </w:rPr>
        <w:t>.</w:t>
      </w:r>
    </w:p>
    <w:p w14:paraId="1232F45A" w14:textId="77777777" w:rsidR="00535D8C" w:rsidRPr="00771AA8" w:rsidRDefault="00535D8C" w:rsidP="00E713B7">
      <w:pPr>
        <w:numPr>
          <w:ilvl w:val="0"/>
          <w:numId w:val="0"/>
        </w:numPr>
        <w:tabs>
          <w:tab w:val="left" w:pos="993"/>
        </w:tabs>
        <w:ind w:left="567"/>
        <w:rPr>
          <w:rFonts w:ascii="Arial" w:hAnsi="Arial" w:cs="Arial"/>
        </w:rPr>
      </w:pPr>
      <w:r w:rsidRPr="00771AA8">
        <w:rPr>
          <w:rFonts w:ascii="Arial" w:hAnsi="Arial" w:cs="Arial"/>
        </w:rPr>
        <w:t>Стороны по Договору признают юридическую силу документов, полученных по электронной почте или факсу, на указанные Сторонами реквизиты и адреса в течение срока, предусмотренного первым  абзацем настоящего пункта Договора. Исключениями, для которых обязательна простая письменная форма, являются следующие документы:</w:t>
      </w:r>
    </w:p>
    <w:p w14:paraId="47D4DC90" w14:textId="77777777" w:rsidR="00535D8C" w:rsidRPr="00771AA8" w:rsidRDefault="00535D8C" w:rsidP="00E713B7">
      <w:pPr>
        <w:numPr>
          <w:ilvl w:val="0"/>
          <w:numId w:val="49"/>
        </w:numPr>
        <w:tabs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851"/>
        </w:tabs>
        <w:ind w:left="851" w:hanging="284"/>
        <w:rPr>
          <w:rFonts w:ascii="Arial" w:hAnsi="Arial" w:cs="Arial"/>
        </w:rPr>
      </w:pPr>
      <w:r w:rsidRPr="00771AA8">
        <w:rPr>
          <w:rFonts w:ascii="Arial" w:hAnsi="Arial" w:cs="Arial"/>
        </w:rPr>
        <w:t>гарантийные письма,</w:t>
      </w:r>
    </w:p>
    <w:p w14:paraId="4C1E5F2C" w14:textId="77777777" w:rsidR="00535D8C" w:rsidRPr="00771AA8" w:rsidRDefault="00535D8C" w:rsidP="00E713B7">
      <w:pPr>
        <w:numPr>
          <w:ilvl w:val="0"/>
          <w:numId w:val="49"/>
        </w:numPr>
        <w:tabs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851"/>
        </w:tabs>
        <w:ind w:left="851" w:hanging="284"/>
        <w:rPr>
          <w:rFonts w:ascii="Arial" w:hAnsi="Arial" w:cs="Arial"/>
        </w:rPr>
      </w:pPr>
      <w:r w:rsidRPr="00771AA8">
        <w:rPr>
          <w:rFonts w:ascii="Arial" w:hAnsi="Arial" w:cs="Arial"/>
        </w:rPr>
        <w:t>Договор, приложения к Договору, соглашения, изменяющие его условия;</w:t>
      </w:r>
    </w:p>
    <w:p w14:paraId="4435F32D" w14:textId="77777777" w:rsidR="00535D8C" w:rsidRPr="00771AA8" w:rsidRDefault="00535D8C" w:rsidP="00E713B7">
      <w:pPr>
        <w:numPr>
          <w:ilvl w:val="0"/>
          <w:numId w:val="49"/>
        </w:numPr>
        <w:tabs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851"/>
        </w:tabs>
        <w:ind w:left="851" w:hanging="284"/>
        <w:rPr>
          <w:rFonts w:ascii="Arial" w:hAnsi="Arial" w:cs="Arial"/>
        </w:rPr>
      </w:pPr>
      <w:r w:rsidRPr="00771AA8">
        <w:rPr>
          <w:rFonts w:ascii="Arial" w:hAnsi="Arial" w:cs="Arial"/>
        </w:rPr>
        <w:t>уведомление об отказе от исполнения Договора, отказе от приёмки услуг, расторжении Договора;</w:t>
      </w:r>
    </w:p>
    <w:p w14:paraId="64BED72B" w14:textId="77777777" w:rsidR="00535D8C" w:rsidRPr="00771AA8" w:rsidRDefault="00535D8C" w:rsidP="00E713B7">
      <w:pPr>
        <w:numPr>
          <w:ilvl w:val="0"/>
          <w:numId w:val="49"/>
        </w:numPr>
        <w:tabs>
          <w:tab w:val="left" w:pos="851"/>
        </w:tabs>
        <w:ind w:left="851" w:hanging="284"/>
        <w:rPr>
          <w:rFonts w:ascii="Arial" w:hAnsi="Arial" w:cs="Arial"/>
        </w:rPr>
      </w:pPr>
      <w:r w:rsidRPr="00771AA8">
        <w:rPr>
          <w:rFonts w:ascii="Arial" w:hAnsi="Arial" w:cs="Arial"/>
        </w:rPr>
        <w:t>претензии.</w:t>
      </w:r>
    </w:p>
    <w:p w14:paraId="085173F3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В случае изменения Заказчиком предоставленных исходных материалов и (или) изменения у            одной из Сторон информации о реквизитах, контактной информации и (или) информации о своих представителях, Сторона, в отношении которой произошли изменения, обязуется в двухдневный срок уведомить по электронной почте противоположную Сторону о произошедших изменениях.</w:t>
      </w:r>
    </w:p>
    <w:p w14:paraId="37D9F743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  <w:r w:rsidRPr="00771AA8">
        <w:rPr>
          <w:rFonts w:ascii="Arial" w:hAnsi="Arial" w:cs="Arial"/>
        </w:rPr>
        <w:t>Не уведомление или ненадлежащее уведомление лишает Сторону, нарушившую порядок отправки соответствующего уведомления, права требовать от противоположной Стороны изменения хода выполнения обязательств или их результата, а в случае их изменения по решению последней - возместить расходы в полном объёме.</w:t>
      </w:r>
    </w:p>
    <w:p w14:paraId="3FEF91D8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</w:p>
    <w:p w14:paraId="64BAD067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Стоимость и сроки выполнения работ</w:t>
      </w:r>
    </w:p>
    <w:p w14:paraId="6CEB05B8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Ежемесячная стоимость работ по Договору формируется из:</w:t>
      </w:r>
    </w:p>
    <w:p w14:paraId="0F4754FD" w14:textId="77777777" w:rsidR="00535D8C" w:rsidRPr="00771AA8" w:rsidRDefault="00535D8C" w:rsidP="00E713B7">
      <w:pPr>
        <w:pStyle w:val="ColorfulList-Accent11"/>
        <w:numPr>
          <w:ilvl w:val="0"/>
          <w:numId w:val="45"/>
        </w:numPr>
        <w:tabs>
          <w:tab w:val="left" w:pos="851"/>
        </w:tabs>
        <w:ind w:hanging="153"/>
        <w:rPr>
          <w:rFonts w:ascii="Arial" w:hAnsi="Arial" w:cs="Arial"/>
        </w:rPr>
      </w:pPr>
      <w:r w:rsidRPr="00771AA8">
        <w:rPr>
          <w:rFonts w:ascii="Arial" w:hAnsi="Arial" w:cs="Arial"/>
        </w:rPr>
        <w:t>ежемесячной абонентской платы</w:t>
      </w:r>
      <w:r>
        <w:rPr>
          <w:rFonts w:ascii="Arial" w:hAnsi="Arial" w:cs="Arial"/>
        </w:rPr>
        <w:t>;</w:t>
      </w:r>
    </w:p>
    <w:p w14:paraId="3E942C2D" w14:textId="77777777" w:rsidR="00535D8C" w:rsidRPr="00771AA8" w:rsidRDefault="00535D8C" w:rsidP="005B2A55">
      <w:pPr>
        <w:pStyle w:val="1"/>
        <w:numPr>
          <w:ilvl w:val="0"/>
          <w:numId w:val="45"/>
        </w:numPr>
        <w:tabs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hanging="15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оплаты за результат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расчёт производится исходя из количества дней, в течение которых запрос находился в ТОПе в пределах одного расчётного календарного месяца</w:t>
      </w:r>
      <w:r w:rsidRPr="00771AA8">
        <w:rPr>
          <w:rFonts w:ascii="Arial" w:hAnsi="Arial" w:cs="Arial"/>
          <w:sz w:val="22"/>
          <w:szCs w:val="22"/>
          <w:lang w:val="ru-RU"/>
        </w:rPr>
        <w:t>).</w:t>
      </w:r>
    </w:p>
    <w:p w14:paraId="556F9203" w14:textId="77777777" w:rsidR="00535D8C" w:rsidRPr="00771AA8" w:rsidRDefault="00535D8C" w:rsidP="005B2A55">
      <w:pPr>
        <w:pStyle w:val="1"/>
        <w:tabs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/>
        <w:jc w:val="both"/>
        <w:rPr>
          <w:rFonts w:ascii="Arial" w:hAnsi="Arial" w:cs="Arial"/>
          <w:sz w:val="22"/>
          <w:szCs w:val="22"/>
          <w:lang w:val="ru-RU"/>
        </w:rPr>
      </w:pPr>
      <w:r w:rsidRPr="00771AA8">
        <w:rPr>
          <w:rFonts w:ascii="Arial" w:hAnsi="Arial" w:cs="Arial"/>
          <w:sz w:val="22"/>
          <w:szCs w:val="22"/>
          <w:lang w:val="ru-RU"/>
        </w:rPr>
        <w:t xml:space="preserve">Ежемесячная стоимость и порядок оплаты </w:t>
      </w:r>
      <w:r>
        <w:rPr>
          <w:rFonts w:ascii="Arial" w:hAnsi="Arial" w:cs="Arial"/>
          <w:sz w:val="22"/>
          <w:szCs w:val="22"/>
          <w:lang w:val="ru-RU"/>
        </w:rPr>
        <w:t>работ по Договору определяются приложениями</w:t>
      </w:r>
      <w:r w:rsidRPr="00771AA8">
        <w:rPr>
          <w:rFonts w:ascii="Arial" w:hAnsi="Arial" w:cs="Arial"/>
          <w:sz w:val="22"/>
          <w:szCs w:val="22"/>
          <w:lang w:val="ru-RU"/>
        </w:rPr>
        <w:t xml:space="preserve"> к Договору.</w:t>
      </w:r>
    </w:p>
    <w:p w14:paraId="34416ADC" w14:textId="77777777" w:rsidR="00535D8C" w:rsidRPr="00771AA8" w:rsidRDefault="00535D8C" w:rsidP="005B65C0">
      <w:pPr>
        <w:rPr>
          <w:rFonts w:ascii="Arial" w:hAnsi="Arial" w:cs="Arial"/>
        </w:rPr>
      </w:pPr>
      <w:r w:rsidRPr="00771AA8">
        <w:rPr>
          <w:rFonts w:ascii="Arial" w:hAnsi="Arial" w:cs="Arial"/>
        </w:rPr>
        <w:t>В стоимость услуг Исполнителя включен НДС 18%.</w:t>
      </w:r>
    </w:p>
    <w:p w14:paraId="421FD21F" w14:textId="69BFE0CA" w:rsidR="00313E3E" w:rsidRPr="00313E3E" w:rsidRDefault="00535D8C" w:rsidP="00313E3E">
      <w:pPr>
        <w:rPr>
          <w:rFonts w:ascii="Arial" w:hAnsi="Arial" w:cs="Arial"/>
        </w:rPr>
      </w:pPr>
      <w:r w:rsidRPr="00771AA8">
        <w:rPr>
          <w:rFonts w:ascii="Arial" w:hAnsi="Arial" w:cs="Arial"/>
        </w:rPr>
        <w:t xml:space="preserve">Расчётный период </w:t>
      </w:r>
      <w:r w:rsidR="00313E3E" w:rsidRPr="00313E3E">
        <w:rPr>
          <w:rFonts w:ascii="Arial" w:hAnsi="Arial" w:cs="Arial"/>
        </w:rPr>
        <w:t>по Договору состоит из 30 (тридцати) календарных дней. Течение сроков            расчётного периода начинается с фиксированного числа.</w:t>
      </w:r>
    </w:p>
    <w:p w14:paraId="22D33430" w14:textId="58D5D3E7" w:rsidR="00535D8C" w:rsidRPr="00771AA8" w:rsidRDefault="00313E3E" w:rsidP="00313E3E">
      <w:pPr>
        <w:rPr>
          <w:rFonts w:ascii="Arial" w:hAnsi="Arial" w:cs="Arial"/>
        </w:rPr>
      </w:pPr>
      <w:r w:rsidRPr="00313E3E">
        <w:rPr>
          <w:rFonts w:ascii="Arial" w:hAnsi="Arial" w:cs="Arial"/>
        </w:rPr>
        <w:t>Для Договора числом первого расчётного периода является следующий рабочий день после           поступления платежа на счёт Исполнителя.</w:t>
      </w:r>
      <w:r>
        <w:rPr>
          <w:rFonts w:ascii="Arial" w:hAnsi="Arial" w:cs="Arial"/>
        </w:rPr>
        <w:t xml:space="preserve"> </w:t>
      </w:r>
      <w:r w:rsidR="00535D8C" w:rsidRPr="00771AA8">
        <w:rPr>
          <w:rFonts w:ascii="Arial" w:hAnsi="Arial" w:cs="Arial"/>
        </w:rPr>
        <w:t>Датой оплаты по Договору является дата зачисления ден</w:t>
      </w:r>
      <w:r>
        <w:rPr>
          <w:rFonts w:ascii="Arial" w:hAnsi="Arial" w:cs="Arial"/>
        </w:rPr>
        <w:t>ежных средств на расчётный счёт</w:t>
      </w:r>
      <w:r w:rsidR="00535D8C" w:rsidRPr="00771AA8">
        <w:rPr>
          <w:rFonts w:ascii="Arial" w:hAnsi="Arial" w:cs="Arial"/>
        </w:rPr>
        <w:t xml:space="preserve"> Исполнителя. Обязательства Заказчика по оплате работ Исполнителя считаются выполненными после поступления денежных средств на расчётный счёт Исполнителя.</w:t>
      </w:r>
    </w:p>
    <w:p w14:paraId="1B85D128" w14:textId="79A69E37" w:rsidR="00535D8C" w:rsidRPr="00771AA8" w:rsidRDefault="00535D8C" w:rsidP="00313E3E">
      <w:pPr>
        <w:rPr>
          <w:rFonts w:ascii="Arial" w:hAnsi="Arial" w:cs="Arial"/>
        </w:rPr>
      </w:pPr>
      <w:r w:rsidRPr="00771AA8">
        <w:rPr>
          <w:rFonts w:ascii="Arial" w:hAnsi="Arial" w:cs="Arial"/>
        </w:rPr>
        <w:t xml:space="preserve">Датой начала работ </w:t>
      </w:r>
      <w:r w:rsidR="00313E3E" w:rsidRPr="00313E3E">
        <w:rPr>
          <w:rFonts w:ascii="Arial" w:hAnsi="Arial" w:cs="Arial"/>
        </w:rPr>
        <w:t>считается следующий рабочий день после поступления платежа на расчётный счёт Исполнителя. Договор вступает в силу со дня его заключения.</w:t>
      </w:r>
    </w:p>
    <w:p w14:paraId="77B5BC73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</w:p>
    <w:p w14:paraId="120B8E94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567" w:hanging="567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Сдача-приёмка работ</w:t>
      </w:r>
    </w:p>
    <w:p w14:paraId="60696E8C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Приёмка услуг осуществляется Заказчиком с момента получения им отчёта Исполнителя и акта сдачи-приёмки услуг за прошедший расчётный период.</w:t>
      </w:r>
    </w:p>
    <w:p w14:paraId="47C2E632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  <w:bCs/>
        </w:rPr>
      </w:pPr>
      <w:r w:rsidRPr="00771AA8">
        <w:rPr>
          <w:rFonts w:ascii="Arial" w:hAnsi="Arial" w:cs="Arial"/>
          <w:bCs/>
        </w:rPr>
        <w:t>Датой приёмки оказанных по Договору услуг считается дата оформления соответствующего акта в порядке, предусмотренном Договором.</w:t>
      </w:r>
    </w:p>
    <w:p w14:paraId="1B05F73D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Сдача-приёмка работ по Договору осуществляется ежемесячно с момента получения Заказчиком посредством электронной почты отчёта согласно п. 2.1.3. о проделанной работе за прошедший расчётный период.</w:t>
      </w:r>
    </w:p>
    <w:p w14:paraId="4EEAA84A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На следующий рабочий день после получения отчёта Заказчик обязан приступить к приёмке услуг в соответствии со ст.720 Гражданского кодекса РФ. Не позднее 2 (двух) рабочих дней с момента предоставления отчёта Заказчик обязуется его согласовать и отправить письменное                        подтверждение посредством электронной почты.</w:t>
      </w:r>
    </w:p>
    <w:p w14:paraId="1B470384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  <w:r w:rsidRPr="00771AA8">
        <w:rPr>
          <w:rFonts w:ascii="Arial" w:hAnsi="Arial" w:cs="Arial"/>
        </w:rPr>
        <w:t>В случае наличия у Заказчика обоснованных претензий к оказанным услугам, Заказчик не                подписывает акт и в указанный срок направляет Исполнителю мотивированный отказ от их               приёмки. При признании Исполнителем обоснованности претензий, Стороны оформляют                  протокол доработок с указанием согласованных условий их выполнения. Доработки, в этом              случае, производятся Исполнителем за свой счёт.</w:t>
      </w:r>
    </w:p>
    <w:p w14:paraId="0E5E9042" w14:textId="77777777" w:rsidR="00535D8C" w:rsidRPr="00771AA8" w:rsidRDefault="00535D8C" w:rsidP="00E713B7">
      <w:pPr>
        <w:rPr>
          <w:rFonts w:ascii="Arial" w:hAnsi="Arial" w:cs="Arial"/>
        </w:rPr>
      </w:pPr>
      <w:bookmarkStart w:id="1" w:name="_Ref346140928"/>
      <w:r w:rsidRPr="00771AA8">
        <w:rPr>
          <w:rFonts w:ascii="Arial" w:hAnsi="Arial" w:cs="Arial"/>
        </w:rPr>
        <w:t>При отсутствии обоснованных претензий к полноте и качеству оказанных услуг, Заказчик            обязуется подписать и возвратить Исполнителю один экземпляр акта. В случае, если Заказчик в течение 3 (трёх) рабочих дней со дня получения от Исполнителя акта сдачи-приёмки услуг не подпишет его со своей стороны и не направит его Исполнителю или не направит Исполнителю мотивированный отказ от приёмки оказанных услуг, то считается, что услуги оказаны                        Исполнителем своевременно, в полном объёме и надлежащего качества и принятыми Заказчиком, а отчёт и акт – надлежаще оформленным.</w:t>
      </w:r>
      <w:bookmarkEnd w:id="1"/>
    </w:p>
    <w:p w14:paraId="5CD0FB62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  <w:r w:rsidRPr="00771AA8">
        <w:rPr>
          <w:rFonts w:ascii="Arial" w:hAnsi="Arial" w:cs="Arial"/>
        </w:rPr>
        <w:t>Кроме того, подтверждением надлежащего выполнения Исполнителем своих обязательств за            предыдущий расчётный период будет являться факт перечисления Заказчиком платежа за следующий расчётный период.</w:t>
      </w:r>
    </w:p>
    <w:p w14:paraId="5848BC69" w14:textId="77777777" w:rsidR="00535D8C" w:rsidRPr="00771AA8" w:rsidRDefault="00535D8C" w:rsidP="00C86E3B">
      <w:pPr>
        <w:numPr>
          <w:ilvl w:val="0"/>
          <w:numId w:val="0"/>
        </w:numPr>
        <w:rPr>
          <w:rFonts w:ascii="Arial" w:hAnsi="Arial" w:cs="Arial"/>
        </w:rPr>
      </w:pPr>
    </w:p>
    <w:p w14:paraId="7970F1DD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Отчёты (в том числе промежуточные) могут быть переданы Исполнителем Заказчику в порядке, предусмотренном п. 2.4 Договора.</w:t>
      </w:r>
    </w:p>
    <w:p w14:paraId="7CFBB6CC" w14:textId="77777777" w:rsidR="00535D8C" w:rsidRPr="00771AA8" w:rsidRDefault="00535D8C" w:rsidP="00C86E3B">
      <w:pPr>
        <w:numPr>
          <w:ilvl w:val="0"/>
          <w:numId w:val="0"/>
        </w:numPr>
        <w:rPr>
          <w:rFonts w:ascii="Arial" w:hAnsi="Arial" w:cs="Arial"/>
        </w:rPr>
      </w:pPr>
    </w:p>
    <w:p w14:paraId="5FA0B8B4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Заказчик, принявший оказанные услуги без проверки, лишается права ссылаться на недостатки, которые могли бы быть установлены при приёме услуг.</w:t>
      </w:r>
    </w:p>
    <w:p w14:paraId="33DAB053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</w:p>
    <w:p w14:paraId="67AB3F4F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Конфиденциальность</w:t>
      </w:r>
    </w:p>
    <w:p w14:paraId="2FA8ADC4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Вся информация, полученная сторонами друг от друга во исполнение Договора, является              конфиденциальной (в соответствии со ст.727 ГК РФ). Стороны обязуются не разглашать её                третьим лицам и обеспечить сохранение конфиденциальности своими сотрудниками.</w:t>
      </w:r>
    </w:p>
    <w:p w14:paraId="751EF98A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</w:p>
    <w:p w14:paraId="40580BF5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714" w:hanging="357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Ответственность сторон</w:t>
      </w:r>
    </w:p>
    <w:p w14:paraId="0CCF9458" w14:textId="77777777" w:rsidR="00535D8C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 xml:space="preserve">В случае невыполнения или ненадлежащего выполнения Заказчиком обязательств,                                 предусмотренных п. 2.3 Договора, Исполнитель оставляет за собой право снять с себя                                </w:t>
      </w:r>
      <w:r w:rsidRPr="00771AA8">
        <w:rPr>
          <w:rFonts w:ascii="Arial" w:hAnsi="Arial" w:cs="Arial"/>
        </w:rPr>
        <w:lastRenderedPageBreak/>
        <w:t>обязательства достижения результата по всем поисковым запросам до полного устранения                   недочётов.</w:t>
      </w:r>
      <w:bookmarkStart w:id="2" w:name="_GoBack"/>
      <w:bookmarkEnd w:id="2"/>
    </w:p>
    <w:p w14:paraId="127A9B62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Исполнитель не несёт ответственности за неработоспособность транспортно-информационных каналов и серверные мощности провайдеров хостинг-услуг, которые повлекли за собой падение позиций сайта.</w:t>
      </w:r>
    </w:p>
    <w:p w14:paraId="04A7C6E9" w14:textId="77777777" w:rsidR="00535D8C" w:rsidRPr="00771AA8" w:rsidRDefault="00535D8C" w:rsidP="00E713B7">
      <w:pPr>
        <w:rPr>
          <w:rFonts w:ascii="Arial" w:hAnsi="Arial" w:cs="Arial"/>
          <w:color w:val="auto"/>
        </w:rPr>
      </w:pPr>
      <w:r w:rsidRPr="00771AA8">
        <w:rPr>
          <w:rFonts w:ascii="Arial" w:hAnsi="Arial" w:cs="Arial"/>
        </w:rPr>
        <w:t>В дни, когда доступ к сайту был ограничен по указанным в п. 6.2 причинам, стоимость работ в расчётном периоде рассчитывается в полном объёме по результатам дня, предшествующего дню, когда был зафиксирован факт неработоспособности, сбоя хостинг провайдера до момента исправления технических недочётов в работе такового. Фиксация факта сбоя хостинг-провайдера происходит на основе данных сервера статистики</w:t>
      </w:r>
      <w:r w:rsidRPr="00771AA8">
        <w:rPr>
          <w:rFonts w:ascii="Arial" w:hAnsi="Arial" w:cs="Arial"/>
          <w:color w:val="auto"/>
        </w:rPr>
        <w:t>.</w:t>
      </w:r>
    </w:p>
    <w:p w14:paraId="338696FC" w14:textId="6C09C1C8" w:rsidR="00535D8C" w:rsidRPr="00771AA8" w:rsidRDefault="00535D8C" w:rsidP="009364F2">
      <w:pPr>
        <w:rPr>
          <w:rFonts w:ascii="Arial" w:hAnsi="Arial" w:cs="Arial"/>
        </w:rPr>
      </w:pPr>
      <w:r w:rsidRPr="00771AA8">
        <w:rPr>
          <w:rFonts w:ascii="Arial" w:hAnsi="Arial" w:cs="Arial"/>
        </w:rPr>
        <w:t xml:space="preserve">За просрочку оплаты работы, выполненной в соответствии с Договором, Исполнитель имеет право требовать от Заказчика уплаты неустойки (пени) в размере 0,03% от неоплаченной суммы за каждый день просрочки. Заказчик обязан выплатить штрафную неустойку в течение двух рабочих дней с момента получения соответствующего требования от Исполнителя. </w:t>
      </w:r>
    </w:p>
    <w:p w14:paraId="4D5B202E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Исполнитель не несёт ответственности в случае неправомерного (несанкционированного) доступа к документам веб–сайта, лицом или лицами, не являющимися сторонами по Договору, если такое деяние повлекло уничтожение, блокирование, модификацию, копирование закрытой информации, нарушение работы веб-сайта Заказчика или изменение содержания некоторых страниц.</w:t>
      </w:r>
    </w:p>
    <w:p w14:paraId="3BEE6E5C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Исполнитель не несёт ответственности за технические недостатки, и сбои в работе поисковых          систем, которые могут являться причиной понижения сайта Заказчика в поисковой выдаче, если подтвердит, что данные сбои и недостатки возникли не по его вине. Стоимость работ при этом рассчитывается в полном объёме по результатам дня, предшествующего дню, когда был                          зафиксирован факт сбоя, внедрения нового алгоритма.</w:t>
      </w:r>
    </w:p>
    <w:p w14:paraId="450C9D9B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Исполнитель не несёт ответственности за содержание и качество распространяемой информации, представленных в интернете товаров и/или услуг Заказчика.</w:t>
      </w:r>
    </w:p>
    <w:p w14:paraId="10072984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Заказчик гарантирует, что, передавая Исполнителю информационные материалы, он не нарушает прав третьих лиц, либо у Заказчика есть законные договорённости с правообладателями.</w:t>
      </w:r>
    </w:p>
    <w:p w14:paraId="7DD05722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3CABBDAB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Споры и разногласия, которые могут возникнуть при исполнении Договора, будут по возможности разрешаться путём переговоров между сторонами. В случае невозможности разрешения споров путём переговоров, стороны передают их на рассмотрение в Арбитражный суд г. Москвы.</w:t>
      </w:r>
    </w:p>
    <w:p w14:paraId="23982EF3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4DF459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714" w:hanging="357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Обстоятельства непреодолимой силы</w:t>
      </w:r>
    </w:p>
    <w:p w14:paraId="69A3CC87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Ни одна из сторон не будет нести ответственность за полное или частичное невыполнение своих обязательств согласно Договору, если неисполнение будет являться следствием обстоятельств непреодолимой силы, таких, как наводнение, пожар, землетрясение и другие стихийные бедствия, война или военные действия, действия государственных органов, возникшие для сторон после заключения Договора, если таковые обстоятельства будут длиться более двух месяцев.</w:t>
      </w:r>
    </w:p>
    <w:p w14:paraId="4BEA3AD9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Если такие обстоятельства непосредственно повлияли на исполнение обязательств на условиях, установленных в Договоре, то этот срок исполнения обязательств соразмерно отодвигается на время действия соответствующих обстоятельств.</w:t>
      </w:r>
    </w:p>
    <w:p w14:paraId="73E06E92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Сторона, для которой возникла невозможность исполнения обязательств, обязана не позднее 10 (десяти) дней с момента их наступления и прекращения в письменной форме уведомить другую сторону о наступлении, предполагаемом сроке действия и прекращении обстоятельств непреодолимой силы.</w:t>
      </w:r>
    </w:p>
    <w:p w14:paraId="03FECBC8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Неуведомление или несвоевременное уведомление лишает соответствующую сторону права            ссылаться на обстоятельства непреодолимой силы как на основание, освобождающее от                           ответственности за невыполнение обязательств. Надлежащим доказательством будут служить свидетельства и иные документы уполномоченных органов.</w:t>
      </w:r>
    </w:p>
    <w:p w14:paraId="60DC6B21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Если указанные обстоятельства продлятся свыше 2 (двух) месяцев непрерывно, любая из сторон вправе расторгнуть полностью или частично Договор с возвратом другой стороне полученного по Договору. Убытки, возникшие вследствие таких обстоятельств, не возмещаются.</w:t>
      </w:r>
    </w:p>
    <w:p w14:paraId="0306C907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</w:p>
    <w:p w14:paraId="365AC492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Расторжение Договора</w:t>
      </w:r>
    </w:p>
    <w:p w14:paraId="5333E344" w14:textId="77777777" w:rsidR="00535D8C" w:rsidRPr="00771AA8" w:rsidRDefault="00535D8C" w:rsidP="00C86E3B">
      <w:pPr>
        <w:rPr>
          <w:rFonts w:ascii="Arial" w:hAnsi="Arial" w:cs="Arial"/>
        </w:rPr>
      </w:pPr>
      <w:r w:rsidRPr="00771AA8">
        <w:rPr>
          <w:rFonts w:ascii="Arial" w:hAnsi="Arial" w:cs="Arial"/>
        </w:rPr>
        <w:t>Стороны вправе досрочно расторгнуть Договор, предупредив другую сторону не менее чем за 30 (тридцать) календарных дней до планируемой даты расторжения.</w:t>
      </w:r>
    </w:p>
    <w:p w14:paraId="08A28A76" w14:textId="77777777" w:rsidR="00535D8C" w:rsidRPr="00771AA8" w:rsidRDefault="00535D8C" w:rsidP="00C86E3B">
      <w:pPr>
        <w:rPr>
          <w:rFonts w:ascii="Arial" w:hAnsi="Arial" w:cs="Arial"/>
        </w:rPr>
      </w:pPr>
      <w:r w:rsidRPr="00771AA8">
        <w:rPr>
          <w:rFonts w:ascii="Arial" w:hAnsi="Arial" w:cs="Arial"/>
        </w:rPr>
        <w:t xml:space="preserve">При досрочном расторжении Договора по инициативе любой из сторон с письменным                            уведомлением о дате расторжения Исполнитель обязуется выполнять в течении 30 (тридцати)      следующих за этой датой календарных дней работу по продвижению сайта </w:t>
      </w:r>
      <w:r w:rsidRPr="00771AA8">
        <w:rPr>
          <w:rFonts w:ascii="Arial" w:hAnsi="Arial" w:cs="Arial"/>
          <w:color w:val="auto"/>
        </w:rPr>
        <w:t xml:space="preserve">в полном и                             установленном в данном Договоре для этого периода объёме, а Заказчик </w:t>
      </w:r>
      <w:r w:rsidRPr="00771AA8">
        <w:rPr>
          <w:rFonts w:ascii="Arial" w:hAnsi="Arial" w:cs="Arial"/>
        </w:rPr>
        <w:t>обязуется оплатить        стоимость работ в объёме, предусмотренном приложениями к Договору.</w:t>
      </w:r>
    </w:p>
    <w:p w14:paraId="37801B00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Расторжение Договора по инициативе Исполнителя в случае нарушения Заказчиком обязательств по оплате работ по Договору осуществляется с учётом положений, предусмотренных п. 2.2.5 Договора.</w:t>
      </w:r>
    </w:p>
    <w:p w14:paraId="4898A372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</w:p>
    <w:p w14:paraId="22C31B17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714" w:hanging="357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Прочие условия</w:t>
      </w:r>
    </w:p>
    <w:p w14:paraId="31F3108E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Стороны имеют право подписывать приложения к Договору, а также другие Документы,                      являющиеся неотъемлемой частью Договора.</w:t>
      </w:r>
    </w:p>
    <w:p w14:paraId="54CEF133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Все документы, признаваемые сторонами как часть Договора, являются таковыми только после подписания их сторонами.</w:t>
      </w:r>
    </w:p>
    <w:p w14:paraId="220814A9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Во всем, что не урегулировано Договором, стороны руководствуются действующим                   законодательством РФ.</w:t>
      </w:r>
    </w:p>
    <w:p w14:paraId="2B0D56C9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Договор составлен в двух экземплярах, имеющих одинаковую силу, по одному для каждой из сторон.</w:t>
      </w:r>
    </w:p>
    <w:p w14:paraId="39C72A1F" w14:textId="77777777" w:rsidR="00535D8C" w:rsidRPr="00771AA8" w:rsidRDefault="00535D8C" w:rsidP="00E713B7">
      <w:pPr>
        <w:rPr>
          <w:rFonts w:ascii="Arial" w:hAnsi="Arial" w:cs="Arial"/>
        </w:rPr>
      </w:pPr>
      <w:r w:rsidRPr="00771AA8">
        <w:rPr>
          <w:rFonts w:ascii="Arial" w:hAnsi="Arial" w:cs="Arial"/>
        </w:rPr>
        <w:t>Договор заключён сроком на один год. Если ни одна из сторон в письменном виде не уведомит другую о расторжении Договора в течение 5 рабочих дней до истечения срока его действия, то         Договор считается пролонгированным на тот же срок и тех же условиях. Количество пролонгаций не ограничено.</w:t>
      </w:r>
    </w:p>
    <w:p w14:paraId="7093EB6D" w14:textId="77777777" w:rsidR="00535D8C" w:rsidRPr="00771AA8" w:rsidRDefault="00535D8C" w:rsidP="00E713B7">
      <w:pPr>
        <w:numPr>
          <w:ilvl w:val="0"/>
          <w:numId w:val="0"/>
        </w:numPr>
        <w:ind w:left="567"/>
        <w:rPr>
          <w:rFonts w:ascii="Arial" w:hAnsi="Arial" w:cs="Arial"/>
        </w:rPr>
      </w:pPr>
    </w:p>
    <w:p w14:paraId="75BB9793" w14:textId="77777777" w:rsidR="00535D8C" w:rsidRPr="00771AA8" w:rsidRDefault="00535D8C" w:rsidP="00E713B7">
      <w:pPr>
        <w:pStyle w:val="1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714" w:hanging="357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1AA8">
        <w:rPr>
          <w:rFonts w:ascii="Arial" w:hAnsi="Arial" w:cs="Arial"/>
          <w:b/>
          <w:sz w:val="22"/>
          <w:szCs w:val="22"/>
          <w:lang w:val="ru-RU"/>
        </w:rPr>
        <w:t>Адреса и реквизиты сторон:</w:t>
      </w:r>
    </w:p>
    <w:p w14:paraId="38B2E0A8" w14:textId="77777777" w:rsidR="00535D8C" w:rsidRDefault="00535D8C" w:rsidP="00E713B7">
      <w:pPr>
        <w:pStyle w:val="1"/>
        <w:tabs>
          <w:tab w:val="left" w:pos="720"/>
        </w:tabs>
        <w:suppressAutoHyphens w:val="0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5967"/>
      </w:tblGrid>
      <w:tr w:rsidR="00535D8C" w:rsidRPr="00457B13" w14:paraId="54FC053F" w14:textId="77777777" w:rsidTr="00A00BB1">
        <w:tc>
          <w:tcPr>
            <w:tcW w:w="5448" w:type="dxa"/>
          </w:tcPr>
          <w:p w14:paraId="4161696B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t>Исполнитель:</w:t>
            </w:r>
          </w:p>
        </w:tc>
        <w:tc>
          <w:tcPr>
            <w:tcW w:w="5448" w:type="dxa"/>
          </w:tcPr>
          <w:p w14:paraId="51160649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Заказчик:</w:t>
            </w:r>
          </w:p>
        </w:tc>
      </w:tr>
      <w:tr w:rsidR="00535D8C" w:rsidRPr="00457B13" w14:paraId="4B581796" w14:textId="77777777" w:rsidTr="00A00BB1">
        <w:tc>
          <w:tcPr>
            <w:tcW w:w="5448" w:type="dxa"/>
          </w:tcPr>
          <w:p w14:paraId="63621CD9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t>ООО «КУОН»</w:t>
            </w:r>
          </w:p>
          <w:p w14:paraId="45F99E4D" w14:textId="36E297D2" w:rsidR="00535D8C" w:rsidRPr="00457B13" w:rsidRDefault="00535D8C" w:rsidP="00457B1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ind w:right="-10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Адрес местонахождения</w:t>
            </w: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</w:t>
            </w: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</w:r>
            <w:r w:rsidR="003F0EE0" w:rsidRPr="003F0EE0">
              <w:rPr>
                <w:rFonts w:ascii="Arial" w:hAnsi="Arial" w:cs="Arial"/>
                <w:sz w:val="22"/>
                <w:szCs w:val="22"/>
                <w:lang w:val="ru-RU"/>
              </w:rPr>
              <w:t>117105, г. Москва, Варшавское шоссе, д.1, стр. 1-2, эт.1, ком.34</w:t>
            </w:r>
          </w:p>
          <w:p w14:paraId="143AD847" w14:textId="77777777" w:rsidR="00535D8C" w:rsidRPr="00457B13" w:rsidRDefault="00535D8C" w:rsidP="00A00BB1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lang w:val="uk-UA" w:eastAsia="en-US"/>
              </w:rPr>
            </w:pPr>
            <w:r w:rsidRPr="00457B13">
              <w:rPr>
                <w:rFonts w:ascii="Arial" w:hAnsi="Arial" w:cs="Arial"/>
                <w:lang w:eastAsia="en-US"/>
              </w:rPr>
              <w:t>Адрес для почтовой корреспонденции:</w:t>
            </w:r>
          </w:p>
          <w:p w14:paraId="3087C947" w14:textId="77777777" w:rsidR="00535D8C" w:rsidRPr="00457B13" w:rsidRDefault="00535D8C" w:rsidP="00A00BB1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lang w:val="uk-UA"/>
              </w:rPr>
            </w:pPr>
            <w:r w:rsidRPr="00457B13">
              <w:rPr>
                <w:rFonts w:ascii="Arial" w:hAnsi="Arial" w:cs="Arial"/>
              </w:rPr>
              <w:lastRenderedPageBreak/>
              <w:t xml:space="preserve">115054, г. Москва, ул. Дубининская, д. 7, </w:t>
            </w:r>
          </w:p>
          <w:p w14:paraId="64416615" w14:textId="064D6D83" w:rsidR="00535D8C" w:rsidRPr="00457B13" w:rsidRDefault="00535D8C" w:rsidP="00A00BB1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lang w:val="uk-UA" w:eastAsia="en-US"/>
              </w:rPr>
            </w:pPr>
            <w:r w:rsidRPr="00457B13">
              <w:rPr>
                <w:rFonts w:ascii="Arial" w:hAnsi="Arial" w:cs="Arial"/>
              </w:rPr>
              <w:t xml:space="preserve">а/я </w:t>
            </w:r>
            <w:r w:rsidR="00966E5B">
              <w:rPr>
                <w:rFonts w:ascii="Arial" w:hAnsi="Arial" w:cs="Arial"/>
              </w:rPr>
              <w:t>4</w:t>
            </w:r>
          </w:p>
          <w:p w14:paraId="3BF623CC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ind w:right="-1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ИНН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  <w:r w:rsidRPr="00457B13">
              <w:rPr>
                <w:rFonts w:ascii="Arial" w:hAnsi="Arial" w:cs="Arial"/>
                <w:lang w:val="ru-RU"/>
              </w:rPr>
              <w:t>7736675132</w:t>
            </w:r>
          </w:p>
          <w:p w14:paraId="5475FB82" w14:textId="1E1D7B23" w:rsidR="00535D8C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lang w:val="uk-UA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КПП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   </w:t>
            </w:r>
            <w:r w:rsidR="00313E3E" w:rsidRPr="00313E3E">
              <w:rPr>
                <w:rFonts w:ascii="Arial" w:hAnsi="Arial" w:cs="Arial"/>
                <w:lang w:val="ru-RU"/>
              </w:rPr>
              <w:t>772601001</w:t>
            </w:r>
            <w:r w:rsidR="00313E3E" w:rsidRPr="00313E3E">
              <w:rPr>
                <w:rFonts w:ascii="Arial" w:hAnsi="Arial" w:cs="Arial"/>
                <w:lang w:val="ru-RU"/>
              </w:rPr>
              <w:cr/>
            </w: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 xml:space="preserve">Р/с     </w:t>
            </w:r>
            <w:r w:rsidRPr="00457B13">
              <w:rPr>
                <w:rFonts w:ascii="Arial" w:hAnsi="Arial" w:cs="Arial"/>
                <w:lang w:val="ru-RU"/>
              </w:rPr>
              <w:t>40702810500370001009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  <w:p w14:paraId="4D3E9B71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lang w:val="uk-UA"/>
              </w:rPr>
              <w:t xml:space="preserve">         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в </w:t>
            </w:r>
            <w:r w:rsidRPr="00457B13">
              <w:rPr>
                <w:rFonts w:ascii="Arial" w:hAnsi="Arial" w:cs="Arial"/>
                <w:lang w:val="ru-RU"/>
              </w:rPr>
              <w:t>АО «ОТП БАНК» г. Москва</w:t>
            </w:r>
          </w:p>
          <w:p w14:paraId="75DE297F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БИК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    </w:t>
            </w:r>
            <w:r w:rsidRPr="00771AA8">
              <w:rPr>
                <w:rFonts w:ascii="Arial" w:hAnsi="Arial" w:cs="Arial"/>
              </w:rPr>
              <w:t>044525311</w:t>
            </w:r>
          </w:p>
          <w:p w14:paraId="66EAD91B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К/с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      </w:t>
            </w:r>
            <w:r w:rsidRPr="00771AA8">
              <w:rPr>
                <w:rFonts w:ascii="Arial" w:hAnsi="Arial" w:cs="Arial"/>
              </w:rPr>
              <w:t>30101810000000000311</w:t>
            </w:r>
          </w:p>
          <w:p w14:paraId="5A97D745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5448" w:type="dxa"/>
          </w:tcPr>
          <w:p w14:paraId="0E2A5294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_______________________________________________</w:t>
            </w:r>
          </w:p>
          <w:p w14:paraId="08AEA972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ind w:right="-10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Адрес местонахождения</w:t>
            </w: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</w:t>
            </w: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</w: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_______________________________________________</w:t>
            </w:r>
          </w:p>
          <w:p w14:paraId="2FA73E4D" w14:textId="77777777" w:rsidR="00535D8C" w:rsidRPr="00457B13" w:rsidRDefault="00535D8C" w:rsidP="00A00BB1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lang w:val="uk-UA" w:eastAsia="en-US"/>
              </w:rPr>
            </w:pPr>
            <w:r w:rsidRPr="00457B13">
              <w:rPr>
                <w:rFonts w:ascii="Arial" w:hAnsi="Arial" w:cs="Arial"/>
                <w:lang w:eastAsia="en-US"/>
              </w:rPr>
              <w:t>Адрес для почтовой корреспонденции:</w:t>
            </w:r>
          </w:p>
          <w:p w14:paraId="3E0DD92E" w14:textId="77777777" w:rsidR="00535D8C" w:rsidRPr="00457B13" w:rsidRDefault="00535D8C" w:rsidP="00A00BB1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 w:rsidRPr="00457B13">
              <w:rPr>
                <w:rFonts w:ascii="Arial" w:hAnsi="Arial" w:cs="Arial"/>
              </w:rPr>
              <w:lastRenderedPageBreak/>
              <w:t>_______________________________________________</w:t>
            </w:r>
          </w:p>
          <w:p w14:paraId="34517EF2" w14:textId="77777777" w:rsidR="00535D8C" w:rsidRPr="00457B13" w:rsidRDefault="00535D8C" w:rsidP="00A00BB1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lang w:val="uk-UA" w:eastAsia="en-US"/>
              </w:rPr>
            </w:pPr>
            <w:r w:rsidRPr="00457B13">
              <w:rPr>
                <w:rFonts w:ascii="Arial" w:hAnsi="Arial" w:cs="Arial"/>
                <w:lang w:val="uk-UA" w:eastAsia="en-US"/>
              </w:rPr>
              <w:t>_______________________________________________</w:t>
            </w:r>
          </w:p>
          <w:p w14:paraId="357FDD76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ind w:right="-1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ИНН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</w:t>
            </w:r>
          </w:p>
          <w:p w14:paraId="055FBFA7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КПП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   </w:t>
            </w: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</w:t>
            </w:r>
          </w:p>
          <w:p w14:paraId="45481D98" w14:textId="77777777" w:rsidR="00535D8C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Р/с     _________________________________________</w:t>
            </w:r>
          </w:p>
          <w:p w14:paraId="7AA42556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_________________________________________</w:t>
            </w:r>
          </w:p>
          <w:p w14:paraId="06393B46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БИК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   </w:t>
            </w: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</w:t>
            </w:r>
          </w:p>
          <w:p w14:paraId="5CA3969D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sz w:val="22"/>
                <w:szCs w:val="22"/>
              </w:rPr>
              <w:t>К/с</w:t>
            </w:r>
            <w:r w:rsidRPr="00457B13">
              <w:rPr>
                <w:rFonts w:ascii="Arial" w:hAnsi="Arial" w:cs="Arial"/>
                <w:sz w:val="22"/>
                <w:szCs w:val="22"/>
                <w:lang w:val="uk-UA"/>
              </w:rPr>
              <w:t xml:space="preserve">      </w:t>
            </w:r>
            <w:r w:rsidRPr="00457B13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</w:t>
            </w:r>
          </w:p>
          <w:p w14:paraId="0AD5E8FE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35D8C" w:rsidRPr="00457B13" w14:paraId="38A26182" w14:textId="77777777" w:rsidTr="00A00BB1">
        <w:tc>
          <w:tcPr>
            <w:tcW w:w="5448" w:type="dxa"/>
            <w:vAlign w:val="bottom"/>
          </w:tcPr>
          <w:p w14:paraId="1257E15A" w14:textId="07CE3A64" w:rsidR="00535D8C" w:rsidRPr="00457B13" w:rsidRDefault="0024593B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От имени Исполнителя </w:t>
            </w:r>
          </w:p>
          <w:p w14:paraId="506CF663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7F3512BF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321D20F9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2286C667" w14:textId="2FF2C8D5" w:rsidR="00535D8C" w:rsidRPr="00457B13" w:rsidRDefault="0024593B" w:rsidP="0024593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__</w:t>
            </w:r>
            <w:r w:rsidR="00535D8C" w:rsidRPr="00457B13">
              <w:rPr>
                <w:rFonts w:ascii="Arial" w:hAnsi="Arial" w:cs="Arial"/>
                <w:sz w:val="22"/>
                <w:szCs w:val="22"/>
                <w:lang w:val="ru-RU"/>
              </w:rPr>
              <w:t>______</w:t>
            </w:r>
            <w:r w:rsidR="00535D8C">
              <w:rPr>
                <w:rFonts w:ascii="Arial" w:hAnsi="Arial" w:cs="Arial"/>
                <w:sz w:val="22"/>
                <w:szCs w:val="22"/>
                <w:lang w:val="ru-RU"/>
              </w:rPr>
              <w:t>__</w:t>
            </w:r>
            <w:r w:rsidR="00535D8C" w:rsidRPr="00457B13">
              <w:rPr>
                <w:rFonts w:ascii="Arial" w:hAnsi="Arial" w:cs="Arial"/>
                <w:sz w:val="22"/>
                <w:szCs w:val="22"/>
                <w:lang w:val="ru-RU"/>
              </w:rPr>
              <w:t>_________(</w:t>
            </w:r>
            <w:r w:rsidR="00535D8C" w:rsidRPr="00771AA8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О.А. Милославская</w:t>
            </w:r>
            <w:r w:rsidR="00535D8C" w:rsidRPr="00457B13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5448" w:type="dxa"/>
          </w:tcPr>
          <w:p w14:paraId="540E7777" w14:textId="7DB00B2E" w:rsidR="0024593B" w:rsidRPr="00457B13" w:rsidRDefault="0024593B" w:rsidP="0024593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От имени Заказчика</w:t>
            </w:r>
          </w:p>
          <w:p w14:paraId="7969FC3A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1FE448A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42984B8F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6797764D" w14:textId="77777777" w:rsidR="00535D8C" w:rsidRPr="00457B13" w:rsidRDefault="00535D8C" w:rsidP="00A00BB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57B13">
              <w:rPr>
                <w:rFonts w:ascii="Arial" w:hAnsi="Arial" w:cs="Arial"/>
                <w:b/>
                <w:sz w:val="22"/>
                <w:szCs w:val="22"/>
                <w:lang w:val="ru-RU"/>
              </w:rPr>
              <w:t>___________________________(__________________)</w:t>
            </w:r>
          </w:p>
        </w:tc>
      </w:tr>
    </w:tbl>
    <w:p w14:paraId="48838388" w14:textId="77777777" w:rsidR="00535D8C" w:rsidRPr="00771AA8" w:rsidRDefault="00535D8C" w:rsidP="00E713B7">
      <w:pPr>
        <w:pStyle w:val="1"/>
        <w:tabs>
          <w:tab w:val="left" w:pos="720"/>
        </w:tabs>
        <w:suppressAutoHyphens w:val="0"/>
        <w:rPr>
          <w:rFonts w:ascii="Arial" w:hAnsi="Arial" w:cs="Arial"/>
          <w:sz w:val="22"/>
          <w:szCs w:val="22"/>
          <w:lang w:val="ru-RU"/>
        </w:rPr>
      </w:pPr>
    </w:p>
    <w:sectPr w:rsidR="00535D8C" w:rsidRPr="00771AA8" w:rsidSect="003C2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450" w:right="505" w:bottom="630" w:left="840" w:header="709" w:footer="6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DEAF" w14:textId="77777777" w:rsidR="00DE3FFD" w:rsidRDefault="00DE3FFD" w:rsidP="00ED2C63">
      <w:r>
        <w:separator/>
      </w:r>
    </w:p>
    <w:p w14:paraId="53DCD9C8" w14:textId="77777777" w:rsidR="00DE3FFD" w:rsidRDefault="00DE3FFD" w:rsidP="00ED2C63"/>
    <w:p w14:paraId="5A9BB162" w14:textId="77777777" w:rsidR="00DE3FFD" w:rsidRDefault="00DE3FFD" w:rsidP="00ED2C63"/>
    <w:p w14:paraId="21F0F3BD" w14:textId="77777777" w:rsidR="00DE3FFD" w:rsidRDefault="00DE3FFD" w:rsidP="00ED2C63"/>
  </w:endnote>
  <w:endnote w:type="continuationSeparator" w:id="0">
    <w:p w14:paraId="6B1913D8" w14:textId="77777777" w:rsidR="00DE3FFD" w:rsidRDefault="00DE3FFD" w:rsidP="00ED2C63">
      <w:r>
        <w:continuationSeparator/>
      </w:r>
    </w:p>
    <w:p w14:paraId="3C1B3317" w14:textId="77777777" w:rsidR="00DE3FFD" w:rsidRDefault="00DE3FFD" w:rsidP="00ED2C63"/>
    <w:p w14:paraId="7A83C94D" w14:textId="77777777" w:rsidR="00DE3FFD" w:rsidRDefault="00DE3FFD" w:rsidP="00ED2C63"/>
    <w:p w14:paraId="2CCE87E9" w14:textId="77777777" w:rsidR="00DE3FFD" w:rsidRDefault="00DE3FFD" w:rsidP="00ED2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9EE3" w14:textId="77777777" w:rsidR="00535D8C" w:rsidRDefault="00C34664" w:rsidP="00ED2C63">
    <w:pPr>
      <w:pStyle w:val="a6"/>
      <w:numPr>
        <w:ilvl w:val="0"/>
        <w:numId w:val="0"/>
      </w:numPr>
      <w:ind w:left="708"/>
    </w:pPr>
    <w:r>
      <w:fldChar w:fldCharType="begin"/>
    </w:r>
    <w:r>
      <w:instrText>PAGE   \* MERGEFORMAT</w:instrText>
    </w:r>
    <w:r>
      <w:fldChar w:fldCharType="separate"/>
    </w:r>
    <w:r w:rsidR="00535D8C" w:rsidRPr="00530BBF">
      <w:rPr>
        <w:noProof/>
      </w:rPr>
      <w:t>2</w:t>
    </w:r>
    <w:r>
      <w:rPr>
        <w:noProof/>
      </w:rPr>
      <w:fldChar w:fldCharType="end"/>
    </w:r>
  </w:p>
  <w:p w14:paraId="373B282B" w14:textId="77777777" w:rsidR="00535D8C" w:rsidRDefault="00535D8C" w:rsidP="00ED2C63">
    <w:pPr>
      <w:numPr>
        <w:ilvl w:val="0"/>
        <w:numId w:val="0"/>
      </w:numPr>
      <w:ind w:left="567"/>
    </w:pPr>
  </w:p>
  <w:p w14:paraId="7380D691" w14:textId="77777777" w:rsidR="00535D8C" w:rsidRDefault="00535D8C" w:rsidP="00ED2C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4D13" w14:textId="77777777" w:rsidR="00535D8C" w:rsidRDefault="00535D8C" w:rsidP="00ED2C63">
    <w:pPr>
      <w:pStyle w:val="a6"/>
      <w:numPr>
        <w:ilvl w:val="0"/>
        <w:numId w:val="0"/>
      </w:numPr>
      <w:ind w:left="708"/>
    </w:pPr>
  </w:p>
  <w:p w14:paraId="0F2F8202" w14:textId="77777777" w:rsidR="00535D8C" w:rsidRDefault="00535D8C" w:rsidP="00121A1A">
    <w:pPr>
      <w:pStyle w:val="a6"/>
      <w:numPr>
        <w:ilvl w:val="0"/>
        <w:numId w:val="0"/>
      </w:numPr>
      <w:ind w:left="708"/>
    </w:pPr>
    <w:r>
      <w:rPr>
        <w:color w:val="auto"/>
      </w:rPr>
      <w:t>с</w:t>
    </w:r>
    <w:r w:rsidRPr="00530BBF">
      <w:t>тр</w:t>
    </w:r>
    <w:r>
      <w:t>.</w:t>
    </w:r>
    <w:r w:rsidRPr="00530BBF">
      <w:t xml:space="preserve"> </w:t>
    </w:r>
    <w:r w:rsidR="00C34664">
      <w:fldChar w:fldCharType="begin"/>
    </w:r>
    <w:r w:rsidR="00C34664">
      <w:instrText>PAGE</w:instrText>
    </w:r>
    <w:r w:rsidR="00C34664">
      <w:fldChar w:fldCharType="separate"/>
    </w:r>
    <w:r w:rsidR="00313E3E">
      <w:rPr>
        <w:noProof/>
      </w:rPr>
      <w:t>2</w:t>
    </w:r>
    <w:r w:rsidR="00C34664">
      <w:rPr>
        <w:noProof/>
      </w:rPr>
      <w:fldChar w:fldCharType="end"/>
    </w:r>
    <w:r w:rsidRPr="00530BBF">
      <w:t xml:space="preserve"> из </w:t>
    </w:r>
    <w:r w:rsidR="00C34664">
      <w:fldChar w:fldCharType="begin"/>
    </w:r>
    <w:r w:rsidR="00C34664">
      <w:instrText>NUMPAGES</w:instrText>
    </w:r>
    <w:r w:rsidR="00C34664">
      <w:fldChar w:fldCharType="separate"/>
    </w:r>
    <w:r w:rsidR="00313E3E">
      <w:rPr>
        <w:noProof/>
      </w:rPr>
      <w:t>7</w:t>
    </w:r>
    <w:r w:rsidR="00C3466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5E48" w14:textId="77777777" w:rsidR="00535D8C" w:rsidRPr="00530BBF" w:rsidRDefault="00535D8C" w:rsidP="00ED2C63">
    <w:pPr>
      <w:pStyle w:val="a6"/>
      <w:numPr>
        <w:ilvl w:val="0"/>
        <w:numId w:val="0"/>
      </w:numPr>
      <w:ind w:left="708"/>
    </w:pPr>
  </w:p>
  <w:p w14:paraId="6141E904" w14:textId="77777777" w:rsidR="00535D8C" w:rsidRDefault="00535D8C" w:rsidP="00C26FDB">
    <w:pPr>
      <w:pStyle w:val="a6"/>
      <w:numPr>
        <w:ilvl w:val="0"/>
        <w:numId w:val="0"/>
      </w:numPr>
      <w:ind w:left="708"/>
    </w:pPr>
    <w:r>
      <w:rPr>
        <w:color w:val="auto"/>
      </w:rPr>
      <w:t>с</w:t>
    </w:r>
    <w:r w:rsidRPr="00530BBF">
      <w:t>тр</w:t>
    </w:r>
    <w:r>
      <w:t>.</w:t>
    </w:r>
    <w:r w:rsidRPr="00530BBF">
      <w:t xml:space="preserve"> </w:t>
    </w:r>
    <w:r w:rsidR="00C34664">
      <w:fldChar w:fldCharType="begin"/>
    </w:r>
    <w:r w:rsidR="00C34664">
      <w:instrText>PAGE</w:instrText>
    </w:r>
    <w:r w:rsidR="00C34664">
      <w:fldChar w:fldCharType="separate"/>
    </w:r>
    <w:r w:rsidR="00313E3E">
      <w:rPr>
        <w:noProof/>
      </w:rPr>
      <w:t>1</w:t>
    </w:r>
    <w:r w:rsidR="00C34664">
      <w:rPr>
        <w:noProof/>
      </w:rPr>
      <w:fldChar w:fldCharType="end"/>
    </w:r>
    <w:r w:rsidRPr="00530BBF">
      <w:t xml:space="preserve"> из </w:t>
    </w:r>
    <w:r w:rsidR="00C34664">
      <w:fldChar w:fldCharType="begin"/>
    </w:r>
    <w:r w:rsidR="00C34664">
      <w:instrText>NUMPAGES</w:instrText>
    </w:r>
    <w:r w:rsidR="00C34664">
      <w:fldChar w:fldCharType="separate"/>
    </w:r>
    <w:r w:rsidR="00313E3E">
      <w:rPr>
        <w:noProof/>
      </w:rPr>
      <w:t>7</w:t>
    </w:r>
    <w:r w:rsidR="00C346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0A0A" w14:textId="77777777" w:rsidR="00DE3FFD" w:rsidRDefault="00DE3FFD" w:rsidP="00ED2C63">
      <w:r>
        <w:separator/>
      </w:r>
    </w:p>
    <w:p w14:paraId="653DD568" w14:textId="77777777" w:rsidR="00DE3FFD" w:rsidRDefault="00DE3FFD" w:rsidP="00ED2C63"/>
    <w:p w14:paraId="1030E455" w14:textId="77777777" w:rsidR="00DE3FFD" w:rsidRDefault="00DE3FFD" w:rsidP="00ED2C63"/>
    <w:p w14:paraId="3EB43EE3" w14:textId="77777777" w:rsidR="00DE3FFD" w:rsidRDefault="00DE3FFD" w:rsidP="00ED2C63"/>
  </w:footnote>
  <w:footnote w:type="continuationSeparator" w:id="0">
    <w:p w14:paraId="7CA6354D" w14:textId="77777777" w:rsidR="00DE3FFD" w:rsidRDefault="00DE3FFD" w:rsidP="00ED2C63">
      <w:r>
        <w:continuationSeparator/>
      </w:r>
    </w:p>
    <w:p w14:paraId="0F57CA94" w14:textId="77777777" w:rsidR="00DE3FFD" w:rsidRDefault="00DE3FFD" w:rsidP="00ED2C63"/>
    <w:p w14:paraId="36035021" w14:textId="77777777" w:rsidR="00DE3FFD" w:rsidRDefault="00DE3FFD" w:rsidP="00ED2C63"/>
    <w:p w14:paraId="3825DCF4" w14:textId="77777777" w:rsidR="00DE3FFD" w:rsidRDefault="00DE3FFD" w:rsidP="00ED2C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4CD8" w14:textId="77777777" w:rsidR="00535D8C" w:rsidRDefault="00535D8C" w:rsidP="00ED2C63">
    <w:pPr>
      <w:pStyle w:val="a4"/>
      <w:numPr>
        <w:ilvl w:val="0"/>
        <w:numId w:val="0"/>
      </w:numPr>
    </w:pPr>
  </w:p>
  <w:p w14:paraId="0193BAD6" w14:textId="77777777" w:rsidR="00535D8C" w:rsidRDefault="00535D8C" w:rsidP="00ED2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EF14" w14:textId="77777777" w:rsidR="00535D8C" w:rsidRDefault="00535D8C" w:rsidP="00121A1A">
    <w:pPr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45F4" w14:textId="36D86394" w:rsidR="00535D8C" w:rsidRDefault="00313E3E" w:rsidP="00C26FDB">
    <w:pPr>
      <w:numPr>
        <w:ilvl w:val="0"/>
        <w:numId w:val="0"/>
      </w:numPr>
      <w:ind w:left="70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22836A" wp14:editId="7A6CB13D">
          <wp:simplePos x="0" y="0"/>
          <wp:positionH relativeFrom="column">
            <wp:posOffset>5459095</wp:posOffset>
          </wp:positionH>
          <wp:positionV relativeFrom="paragraph">
            <wp:posOffset>-261620</wp:posOffset>
          </wp:positionV>
          <wp:extent cx="1058545" cy="431800"/>
          <wp:effectExtent l="0" t="0" r="8255" b="6350"/>
          <wp:wrapNone/>
          <wp:docPr id="1" name="Рисунок 3" descr="matik-logo-s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matik-logo-s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6C0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491"/>
        </w:tabs>
        <w:ind w:left="491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</w:abstractNum>
  <w:abstractNum w:abstractNumId="2">
    <w:nsid w:val="00000002"/>
    <w:multiLevelType w:val="multilevel"/>
    <w:tmpl w:val="8570A3D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850"/>
      </w:pPr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3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1">
      <w:start w:val="1"/>
      <w:numFmt w:val="bullet"/>
      <w:lvlText w:val=""/>
      <w:lvlJc w:val="left"/>
      <w:pPr>
        <w:tabs>
          <w:tab w:val="num" w:pos="709"/>
        </w:tabs>
        <w:ind w:left="709"/>
      </w:pPr>
      <w:rPr>
        <w:rFonts w:ascii="Arial" w:eastAsia="Times New Roman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.%3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.%3.%4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.%3.%4.%5"/>
      <w:lvlJc w:val="left"/>
      <w:pPr>
        <w:tabs>
          <w:tab w:val="num" w:pos="1080"/>
        </w:tabs>
        <w:ind w:left="108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.%3.%4.%5.%6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.%3.%4.%5.%6.%7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.%3.%4.%5.%6.%7.%8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.%3.%4.%5.%6.%7.%8.%9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</w:abstractNum>
  <w:abstractNum w:abstractNumId="4">
    <w:nsid w:val="00000004"/>
    <w:multiLevelType w:val="multilevel"/>
    <w:tmpl w:val="894EE876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</w:abstractNum>
  <w:abstractNum w:abstractNumId="5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283"/>
        </w:tabs>
        <w:ind w:left="283" w:firstLine="85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6">
    <w:nsid w:val="00000006"/>
    <w:multiLevelType w:val="multilevel"/>
    <w:tmpl w:val="894EE878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</w:abstractNum>
  <w:abstractNum w:abstractNumId="7">
    <w:nsid w:val="00000007"/>
    <w:multiLevelType w:val="multilevel"/>
    <w:tmpl w:val="A8CE82FC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</w:abstractNum>
  <w:abstractNum w:abstractNumId="8">
    <w:nsid w:val="008E69C7"/>
    <w:multiLevelType w:val="hybridMultilevel"/>
    <w:tmpl w:val="73E471B4"/>
    <w:lvl w:ilvl="0" w:tplc="27A09C34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EF0F4A"/>
    <w:multiLevelType w:val="multilevel"/>
    <w:tmpl w:val="90AA4E3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850"/>
      </w:pPr>
      <w:rPr>
        <w:rFonts w:cs="Times New Roman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10">
    <w:nsid w:val="03BA3753"/>
    <w:multiLevelType w:val="multilevel"/>
    <w:tmpl w:val="90AA4E3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850"/>
      </w:pPr>
      <w:rPr>
        <w:rFonts w:cs="Times New Roman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11">
    <w:nsid w:val="08957FC2"/>
    <w:multiLevelType w:val="multilevel"/>
    <w:tmpl w:val="90AA4E3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850"/>
      </w:pPr>
      <w:rPr>
        <w:rFonts w:cs="Times New Roman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12">
    <w:nsid w:val="09732044"/>
    <w:multiLevelType w:val="hybridMultilevel"/>
    <w:tmpl w:val="EC1A612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D0773D4"/>
    <w:multiLevelType w:val="multilevel"/>
    <w:tmpl w:val="90AA4E3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850"/>
      </w:pPr>
      <w:rPr>
        <w:rFonts w:cs="Times New Roman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14">
    <w:nsid w:val="0DEA6F47"/>
    <w:multiLevelType w:val="hybridMultilevel"/>
    <w:tmpl w:val="89E81482"/>
    <w:lvl w:ilvl="0" w:tplc="27A09C34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633AF"/>
    <w:multiLevelType w:val="multilevel"/>
    <w:tmpl w:val="F2D8F5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48564D7"/>
    <w:multiLevelType w:val="hybridMultilevel"/>
    <w:tmpl w:val="B28A0720"/>
    <w:lvl w:ilvl="0" w:tplc="832E016A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14F9449A"/>
    <w:multiLevelType w:val="multilevel"/>
    <w:tmpl w:val="F0662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18">
    <w:nsid w:val="18053F1D"/>
    <w:multiLevelType w:val="multilevel"/>
    <w:tmpl w:val="90AA4E3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850"/>
      </w:pPr>
      <w:rPr>
        <w:rFonts w:cs="Times New Roman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19">
    <w:nsid w:val="18E01001"/>
    <w:multiLevelType w:val="hybridMultilevel"/>
    <w:tmpl w:val="596CDB64"/>
    <w:lvl w:ilvl="0" w:tplc="45D6996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96E3FDF"/>
    <w:multiLevelType w:val="multilevel"/>
    <w:tmpl w:val="20D294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991" w:hanging="708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21">
    <w:nsid w:val="19D402C3"/>
    <w:multiLevelType w:val="multilevel"/>
    <w:tmpl w:val="FCDE79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22">
    <w:nsid w:val="230E01FB"/>
    <w:multiLevelType w:val="hybridMultilevel"/>
    <w:tmpl w:val="4B8A5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4D10F25"/>
    <w:multiLevelType w:val="hybridMultilevel"/>
    <w:tmpl w:val="3FEC8A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A874363"/>
    <w:multiLevelType w:val="hybridMultilevel"/>
    <w:tmpl w:val="BF1E5904"/>
    <w:lvl w:ilvl="0" w:tplc="BE2C258C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02316B"/>
    <w:multiLevelType w:val="hybridMultilevel"/>
    <w:tmpl w:val="2DE8AD48"/>
    <w:lvl w:ilvl="0" w:tplc="A5C4E704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3717F4"/>
    <w:multiLevelType w:val="multilevel"/>
    <w:tmpl w:val="6074AD58"/>
    <w:lvl w:ilvl="0">
      <w:start w:val="1"/>
      <w:numFmt w:val="decimal"/>
      <w:lvlText w:val="%1."/>
      <w:lvlJc w:val="left"/>
      <w:pPr>
        <w:ind w:left="142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cs="Times New Roman" w:hint="default"/>
        <w:b/>
      </w:rPr>
    </w:lvl>
  </w:abstractNum>
  <w:abstractNum w:abstractNumId="27">
    <w:nsid w:val="2FDD005F"/>
    <w:multiLevelType w:val="hybridMultilevel"/>
    <w:tmpl w:val="F308347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>
    <w:nsid w:val="34380FBF"/>
    <w:multiLevelType w:val="hybridMultilevel"/>
    <w:tmpl w:val="72BA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274794"/>
    <w:multiLevelType w:val="hybridMultilevel"/>
    <w:tmpl w:val="67B4DEAA"/>
    <w:lvl w:ilvl="0" w:tplc="45D69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643D40"/>
    <w:multiLevelType w:val="hybridMultilevel"/>
    <w:tmpl w:val="0ED433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3C930E4A"/>
    <w:multiLevelType w:val="multilevel"/>
    <w:tmpl w:val="FCDE79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32">
    <w:nsid w:val="3F057227"/>
    <w:multiLevelType w:val="multilevel"/>
    <w:tmpl w:val="1E586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48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47815E45"/>
    <w:multiLevelType w:val="hybridMultilevel"/>
    <w:tmpl w:val="6B0AE5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23457"/>
    <w:multiLevelType w:val="hybridMultilevel"/>
    <w:tmpl w:val="BA9C60CA"/>
    <w:lvl w:ilvl="0" w:tplc="BE2C258C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AC743D"/>
    <w:multiLevelType w:val="hybridMultilevel"/>
    <w:tmpl w:val="1B3AC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BC6DF5"/>
    <w:multiLevelType w:val="hybridMultilevel"/>
    <w:tmpl w:val="5E54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84C0A"/>
    <w:multiLevelType w:val="multilevel"/>
    <w:tmpl w:val="90AA4E3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850"/>
      </w:pPr>
      <w:rPr>
        <w:rFonts w:cs="Times New Roman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38">
    <w:nsid w:val="686E22DC"/>
    <w:multiLevelType w:val="multilevel"/>
    <w:tmpl w:val="90AA4E3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850"/>
      </w:pPr>
      <w:rPr>
        <w:rFonts w:cs="Times New Roman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39">
    <w:nsid w:val="68D325EE"/>
    <w:multiLevelType w:val="hybridMultilevel"/>
    <w:tmpl w:val="9C1C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56A62"/>
    <w:multiLevelType w:val="multilevel"/>
    <w:tmpl w:val="8570A3D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850"/>
      </w:pPr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Times New Roman" w:hAnsi="Symbol" w:hint="default"/>
        <w:color w:val="000000"/>
        <w:position w:val="0"/>
        <w:u w:color="000000"/>
      </w:rPr>
    </w:lvl>
  </w:abstractNum>
  <w:abstractNum w:abstractNumId="41">
    <w:nsid w:val="6B73592D"/>
    <w:multiLevelType w:val="hybridMultilevel"/>
    <w:tmpl w:val="DAD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5264F9"/>
    <w:multiLevelType w:val="hybridMultilevel"/>
    <w:tmpl w:val="C26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1B6250"/>
    <w:multiLevelType w:val="hybridMultilevel"/>
    <w:tmpl w:val="C1D23E2E"/>
    <w:lvl w:ilvl="0" w:tplc="45D69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42473"/>
    <w:multiLevelType w:val="multilevel"/>
    <w:tmpl w:val="A8CE82FC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Times New Roman" w:hAnsi="Arial" w:cs="Times New Roman" w:hint="default"/>
        <w:b/>
        <w:color w:val="000000"/>
        <w:position w:val="0"/>
        <w:u w:color="000000"/>
      </w:rPr>
    </w:lvl>
  </w:abstractNum>
  <w:abstractNum w:abstractNumId="45">
    <w:nsid w:val="789C4935"/>
    <w:multiLevelType w:val="hybridMultilevel"/>
    <w:tmpl w:val="C382F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332E5A"/>
    <w:multiLevelType w:val="hybridMultilevel"/>
    <w:tmpl w:val="CC5A3128"/>
    <w:lvl w:ilvl="0" w:tplc="45D6996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0"/>
  </w:num>
  <w:num w:numId="9">
    <w:abstractNumId w:val="32"/>
  </w:num>
  <w:num w:numId="10">
    <w:abstractNumId w:val="36"/>
  </w:num>
  <w:num w:numId="11">
    <w:abstractNumId w:val="33"/>
  </w:num>
  <w:num w:numId="12">
    <w:abstractNumId w:val="39"/>
  </w:num>
  <w:num w:numId="13">
    <w:abstractNumId w:val="35"/>
  </w:num>
  <w:num w:numId="14">
    <w:abstractNumId w:val="0"/>
  </w:num>
  <w:num w:numId="15">
    <w:abstractNumId w:val="9"/>
  </w:num>
  <w:num w:numId="16">
    <w:abstractNumId w:val="38"/>
  </w:num>
  <w:num w:numId="17">
    <w:abstractNumId w:val="11"/>
  </w:num>
  <w:num w:numId="18">
    <w:abstractNumId w:val="13"/>
  </w:num>
  <w:num w:numId="19">
    <w:abstractNumId w:val="37"/>
  </w:num>
  <w:num w:numId="20">
    <w:abstractNumId w:val="18"/>
  </w:num>
  <w:num w:numId="21">
    <w:abstractNumId w:val="10"/>
  </w:num>
  <w:num w:numId="22">
    <w:abstractNumId w:val="45"/>
  </w:num>
  <w:num w:numId="23">
    <w:abstractNumId w:val="44"/>
  </w:num>
  <w:num w:numId="24">
    <w:abstractNumId w:val="26"/>
  </w:num>
  <w:num w:numId="25">
    <w:abstractNumId w:val="23"/>
  </w:num>
  <w:num w:numId="26">
    <w:abstractNumId w:val="28"/>
  </w:num>
  <w:num w:numId="27">
    <w:abstractNumId w:val="41"/>
  </w:num>
  <w:num w:numId="28">
    <w:abstractNumId w:val="30"/>
  </w:num>
  <w:num w:numId="29">
    <w:abstractNumId w:val="22"/>
  </w:num>
  <w:num w:numId="30">
    <w:abstractNumId w:val="27"/>
  </w:num>
  <w:num w:numId="31">
    <w:abstractNumId w:val="14"/>
  </w:num>
  <w:num w:numId="32">
    <w:abstractNumId w:val="8"/>
  </w:num>
  <w:num w:numId="33">
    <w:abstractNumId w:val="12"/>
  </w:num>
  <w:num w:numId="34">
    <w:abstractNumId w:val="25"/>
  </w:num>
  <w:num w:numId="35">
    <w:abstractNumId w:val="16"/>
  </w:num>
  <w:num w:numId="36">
    <w:abstractNumId w:val="34"/>
  </w:num>
  <w:num w:numId="37">
    <w:abstractNumId w:val="24"/>
  </w:num>
  <w:num w:numId="38">
    <w:abstractNumId w:val="42"/>
  </w:num>
  <w:num w:numId="39">
    <w:abstractNumId w:val="20"/>
  </w:num>
  <w:num w:numId="40">
    <w:abstractNumId w:val="46"/>
  </w:num>
  <w:num w:numId="41">
    <w:abstractNumId w:val="17"/>
  </w:num>
  <w:num w:numId="42">
    <w:abstractNumId w:val="19"/>
  </w:num>
  <w:num w:numId="43">
    <w:abstractNumId w:val="21"/>
  </w:num>
  <w:num w:numId="44">
    <w:abstractNumId w:val="31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6"/>
    <w:rsid w:val="00000AD4"/>
    <w:rsid w:val="00002B30"/>
    <w:rsid w:val="00003510"/>
    <w:rsid w:val="00007819"/>
    <w:rsid w:val="00023104"/>
    <w:rsid w:val="0003717A"/>
    <w:rsid w:val="0004261A"/>
    <w:rsid w:val="000436CA"/>
    <w:rsid w:val="00061418"/>
    <w:rsid w:val="00070063"/>
    <w:rsid w:val="0007291A"/>
    <w:rsid w:val="00074C34"/>
    <w:rsid w:val="00077C62"/>
    <w:rsid w:val="000800C6"/>
    <w:rsid w:val="00080315"/>
    <w:rsid w:val="000814C2"/>
    <w:rsid w:val="000829FA"/>
    <w:rsid w:val="00082FB4"/>
    <w:rsid w:val="000846CF"/>
    <w:rsid w:val="00087C15"/>
    <w:rsid w:val="00087E35"/>
    <w:rsid w:val="00096485"/>
    <w:rsid w:val="000A1BC4"/>
    <w:rsid w:val="000A29FE"/>
    <w:rsid w:val="000A3579"/>
    <w:rsid w:val="000B225A"/>
    <w:rsid w:val="000C299A"/>
    <w:rsid w:val="000D3207"/>
    <w:rsid w:val="000D5FAA"/>
    <w:rsid w:val="000D6AE0"/>
    <w:rsid w:val="00107D2E"/>
    <w:rsid w:val="001115FE"/>
    <w:rsid w:val="00112C8C"/>
    <w:rsid w:val="00113864"/>
    <w:rsid w:val="001150B1"/>
    <w:rsid w:val="00116CF3"/>
    <w:rsid w:val="00120ADB"/>
    <w:rsid w:val="0012109B"/>
    <w:rsid w:val="00121A1A"/>
    <w:rsid w:val="0012202B"/>
    <w:rsid w:val="00125BE2"/>
    <w:rsid w:val="00131F57"/>
    <w:rsid w:val="001326FB"/>
    <w:rsid w:val="00135988"/>
    <w:rsid w:val="00144A32"/>
    <w:rsid w:val="0014639C"/>
    <w:rsid w:val="00152528"/>
    <w:rsid w:val="0015520B"/>
    <w:rsid w:val="00156AB0"/>
    <w:rsid w:val="00162E2D"/>
    <w:rsid w:val="00162E7D"/>
    <w:rsid w:val="001744DA"/>
    <w:rsid w:val="00175256"/>
    <w:rsid w:val="001847BC"/>
    <w:rsid w:val="001868DA"/>
    <w:rsid w:val="0019450F"/>
    <w:rsid w:val="001A6810"/>
    <w:rsid w:val="001A72B1"/>
    <w:rsid w:val="001A7313"/>
    <w:rsid w:val="001B361C"/>
    <w:rsid w:val="001B4718"/>
    <w:rsid w:val="001B5B5D"/>
    <w:rsid w:val="001B75CC"/>
    <w:rsid w:val="001C6761"/>
    <w:rsid w:val="001D2048"/>
    <w:rsid w:val="001D363E"/>
    <w:rsid w:val="001D4439"/>
    <w:rsid w:val="00202612"/>
    <w:rsid w:val="00207BF3"/>
    <w:rsid w:val="00212BAF"/>
    <w:rsid w:val="002148A7"/>
    <w:rsid w:val="002176FB"/>
    <w:rsid w:val="00220774"/>
    <w:rsid w:val="002231A4"/>
    <w:rsid w:val="00224394"/>
    <w:rsid w:val="0022709C"/>
    <w:rsid w:val="00230505"/>
    <w:rsid w:val="00237168"/>
    <w:rsid w:val="002415F1"/>
    <w:rsid w:val="002425C6"/>
    <w:rsid w:val="0024593B"/>
    <w:rsid w:val="0024624F"/>
    <w:rsid w:val="002470E4"/>
    <w:rsid w:val="00247981"/>
    <w:rsid w:val="00263636"/>
    <w:rsid w:val="00265BD3"/>
    <w:rsid w:val="0027578F"/>
    <w:rsid w:val="00284A62"/>
    <w:rsid w:val="00287824"/>
    <w:rsid w:val="00287F6C"/>
    <w:rsid w:val="002A18BA"/>
    <w:rsid w:val="002A4F8E"/>
    <w:rsid w:val="002A5E45"/>
    <w:rsid w:val="002B1B41"/>
    <w:rsid w:val="002C2181"/>
    <w:rsid w:val="002D228A"/>
    <w:rsid w:val="002D2CAF"/>
    <w:rsid w:val="002E37A2"/>
    <w:rsid w:val="002E7A1D"/>
    <w:rsid w:val="002F3A6F"/>
    <w:rsid w:val="002F4067"/>
    <w:rsid w:val="003034AA"/>
    <w:rsid w:val="00305863"/>
    <w:rsid w:val="003117C9"/>
    <w:rsid w:val="00313E3E"/>
    <w:rsid w:val="0032635D"/>
    <w:rsid w:val="00335CEE"/>
    <w:rsid w:val="0034067C"/>
    <w:rsid w:val="00342480"/>
    <w:rsid w:val="00342F7B"/>
    <w:rsid w:val="0034694E"/>
    <w:rsid w:val="00351178"/>
    <w:rsid w:val="003515B7"/>
    <w:rsid w:val="00353FF5"/>
    <w:rsid w:val="003575EE"/>
    <w:rsid w:val="00357AC0"/>
    <w:rsid w:val="0036069A"/>
    <w:rsid w:val="00362655"/>
    <w:rsid w:val="003674DD"/>
    <w:rsid w:val="00372066"/>
    <w:rsid w:val="0037709B"/>
    <w:rsid w:val="00382D2E"/>
    <w:rsid w:val="00386BAA"/>
    <w:rsid w:val="003A2CBD"/>
    <w:rsid w:val="003A4662"/>
    <w:rsid w:val="003A6085"/>
    <w:rsid w:val="003A66BF"/>
    <w:rsid w:val="003A72F6"/>
    <w:rsid w:val="003B18E0"/>
    <w:rsid w:val="003B22C3"/>
    <w:rsid w:val="003B66D6"/>
    <w:rsid w:val="003B7D68"/>
    <w:rsid w:val="003C280F"/>
    <w:rsid w:val="003C4859"/>
    <w:rsid w:val="003C777E"/>
    <w:rsid w:val="003D3FB6"/>
    <w:rsid w:val="003E0E82"/>
    <w:rsid w:val="003E7C19"/>
    <w:rsid w:val="003F0EE0"/>
    <w:rsid w:val="003F17C1"/>
    <w:rsid w:val="003F4153"/>
    <w:rsid w:val="003F5A62"/>
    <w:rsid w:val="003F61F8"/>
    <w:rsid w:val="003F75E8"/>
    <w:rsid w:val="004124CF"/>
    <w:rsid w:val="00417350"/>
    <w:rsid w:val="004230B2"/>
    <w:rsid w:val="00427729"/>
    <w:rsid w:val="004306A7"/>
    <w:rsid w:val="00431201"/>
    <w:rsid w:val="00433275"/>
    <w:rsid w:val="00435265"/>
    <w:rsid w:val="00435B3B"/>
    <w:rsid w:val="00440827"/>
    <w:rsid w:val="00442578"/>
    <w:rsid w:val="00446C4A"/>
    <w:rsid w:val="00447FE2"/>
    <w:rsid w:val="00450F27"/>
    <w:rsid w:val="00454059"/>
    <w:rsid w:val="00457B13"/>
    <w:rsid w:val="00460675"/>
    <w:rsid w:val="00463F09"/>
    <w:rsid w:val="0047705B"/>
    <w:rsid w:val="00490D8E"/>
    <w:rsid w:val="00495298"/>
    <w:rsid w:val="004A2320"/>
    <w:rsid w:val="004A413B"/>
    <w:rsid w:val="004A53F8"/>
    <w:rsid w:val="004B111C"/>
    <w:rsid w:val="004B2AF1"/>
    <w:rsid w:val="004B6CB7"/>
    <w:rsid w:val="004C0562"/>
    <w:rsid w:val="004C29F8"/>
    <w:rsid w:val="004D2615"/>
    <w:rsid w:val="004E4BFB"/>
    <w:rsid w:val="004E52DB"/>
    <w:rsid w:val="004F5792"/>
    <w:rsid w:val="0050703E"/>
    <w:rsid w:val="00511DE0"/>
    <w:rsid w:val="00514ECC"/>
    <w:rsid w:val="005201BC"/>
    <w:rsid w:val="00520DB9"/>
    <w:rsid w:val="00521459"/>
    <w:rsid w:val="00530BBF"/>
    <w:rsid w:val="005339C5"/>
    <w:rsid w:val="00534D3B"/>
    <w:rsid w:val="00535C62"/>
    <w:rsid w:val="00535D8C"/>
    <w:rsid w:val="0054098C"/>
    <w:rsid w:val="0054111E"/>
    <w:rsid w:val="005421EA"/>
    <w:rsid w:val="00543F5B"/>
    <w:rsid w:val="00546B71"/>
    <w:rsid w:val="00552D9A"/>
    <w:rsid w:val="00554072"/>
    <w:rsid w:val="00555DF0"/>
    <w:rsid w:val="00561526"/>
    <w:rsid w:val="0056237B"/>
    <w:rsid w:val="00563B23"/>
    <w:rsid w:val="00567AED"/>
    <w:rsid w:val="005767A7"/>
    <w:rsid w:val="005767FF"/>
    <w:rsid w:val="00581BFA"/>
    <w:rsid w:val="005875F2"/>
    <w:rsid w:val="00591DCD"/>
    <w:rsid w:val="005A6CCE"/>
    <w:rsid w:val="005B2A55"/>
    <w:rsid w:val="005B65C0"/>
    <w:rsid w:val="005B6E4D"/>
    <w:rsid w:val="005C1EE5"/>
    <w:rsid w:val="005D1ACC"/>
    <w:rsid w:val="005D2578"/>
    <w:rsid w:val="005E0815"/>
    <w:rsid w:val="005E0D0F"/>
    <w:rsid w:val="005E469F"/>
    <w:rsid w:val="006022FC"/>
    <w:rsid w:val="006031BC"/>
    <w:rsid w:val="006057DA"/>
    <w:rsid w:val="00605C19"/>
    <w:rsid w:val="00611EEE"/>
    <w:rsid w:val="00615EF9"/>
    <w:rsid w:val="00635BBE"/>
    <w:rsid w:val="00637E0C"/>
    <w:rsid w:val="00644692"/>
    <w:rsid w:val="00650095"/>
    <w:rsid w:val="00651A2F"/>
    <w:rsid w:val="00652622"/>
    <w:rsid w:val="0065446D"/>
    <w:rsid w:val="006624FA"/>
    <w:rsid w:val="00663932"/>
    <w:rsid w:val="006720CD"/>
    <w:rsid w:val="006735DD"/>
    <w:rsid w:val="00675673"/>
    <w:rsid w:val="00675EA9"/>
    <w:rsid w:val="00684251"/>
    <w:rsid w:val="0068581E"/>
    <w:rsid w:val="006918A8"/>
    <w:rsid w:val="006953C2"/>
    <w:rsid w:val="0069780D"/>
    <w:rsid w:val="006A1578"/>
    <w:rsid w:val="006A2DED"/>
    <w:rsid w:val="006A6E1E"/>
    <w:rsid w:val="006B02C3"/>
    <w:rsid w:val="006B1328"/>
    <w:rsid w:val="006B2206"/>
    <w:rsid w:val="006B500D"/>
    <w:rsid w:val="006B5369"/>
    <w:rsid w:val="006B7331"/>
    <w:rsid w:val="006C1981"/>
    <w:rsid w:val="006C422B"/>
    <w:rsid w:val="006C6F80"/>
    <w:rsid w:val="006E1B34"/>
    <w:rsid w:val="006F1284"/>
    <w:rsid w:val="006F1375"/>
    <w:rsid w:val="006F70DA"/>
    <w:rsid w:val="0070080E"/>
    <w:rsid w:val="007043A0"/>
    <w:rsid w:val="00713DC1"/>
    <w:rsid w:val="00715FFF"/>
    <w:rsid w:val="00721B2C"/>
    <w:rsid w:val="007221FF"/>
    <w:rsid w:val="00724D0F"/>
    <w:rsid w:val="0073519A"/>
    <w:rsid w:val="0074602C"/>
    <w:rsid w:val="00746546"/>
    <w:rsid w:val="007479FD"/>
    <w:rsid w:val="007511A3"/>
    <w:rsid w:val="007550E2"/>
    <w:rsid w:val="00771AA8"/>
    <w:rsid w:val="007750AE"/>
    <w:rsid w:val="00780C9B"/>
    <w:rsid w:val="007A7FB7"/>
    <w:rsid w:val="007B023C"/>
    <w:rsid w:val="007C179C"/>
    <w:rsid w:val="007C7D76"/>
    <w:rsid w:val="007C7E3B"/>
    <w:rsid w:val="007D489A"/>
    <w:rsid w:val="007D664F"/>
    <w:rsid w:val="007E6651"/>
    <w:rsid w:val="007F733C"/>
    <w:rsid w:val="0080016C"/>
    <w:rsid w:val="008006A4"/>
    <w:rsid w:val="00800CF8"/>
    <w:rsid w:val="00804FAE"/>
    <w:rsid w:val="00806B1F"/>
    <w:rsid w:val="00807374"/>
    <w:rsid w:val="00807D90"/>
    <w:rsid w:val="00811475"/>
    <w:rsid w:val="0081580C"/>
    <w:rsid w:val="008173C9"/>
    <w:rsid w:val="00817BDB"/>
    <w:rsid w:val="00823141"/>
    <w:rsid w:val="00824276"/>
    <w:rsid w:val="008252E3"/>
    <w:rsid w:val="00826565"/>
    <w:rsid w:val="008273D0"/>
    <w:rsid w:val="008313D5"/>
    <w:rsid w:val="00833556"/>
    <w:rsid w:val="008426E8"/>
    <w:rsid w:val="00847839"/>
    <w:rsid w:val="00851BDA"/>
    <w:rsid w:val="00855925"/>
    <w:rsid w:val="0086026A"/>
    <w:rsid w:val="008610B6"/>
    <w:rsid w:val="00862884"/>
    <w:rsid w:val="00867D68"/>
    <w:rsid w:val="00870665"/>
    <w:rsid w:val="00870A41"/>
    <w:rsid w:val="008753FC"/>
    <w:rsid w:val="00876CBE"/>
    <w:rsid w:val="0088224A"/>
    <w:rsid w:val="00896C5E"/>
    <w:rsid w:val="008A6543"/>
    <w:rsid w:val="008B0D56"/>
    <w:rsid w:val="008C70B0"/>
    <w:rsid w:val="008D085F"/>
    <w:rsid w:val="008D3A7A"/>
    <w:rsid w:val="008E3818"/>
    <w:rsid w:val="008E618D"/>
    <w:rsid w:val="008F3CCF"/>
    <w:rsid w:val="008F7FBA"/>
    <w:rsid w:val="00901CAF"/>
    <w:rsid w:val="0090284E"/>
    <w:rsid w:val="0090621D"/>
    <w:rsid w:val="00926DE0"/>
    <w:rsid w:val="009364F2"/>
    <w:rsid w:val="00941426"/>
    <w:rsid w:val="0094579F"/>
    <w:rsid w:val="00946031"/>
    <w:rsid w:val="009463A8"/>
    <w:rsid w:val="009500AB"/>
    <w:rsid w:val="00952D5A"/>
    <w:rsid w:val="00953C99"/>
    <w:rsid w:val="0095785E"/>
    <w:rsid w:val="00962F9D"/>
    <w:rsid w:val="00966E5B"/>
    <w:rsid w:val="009716D1"/>
    <w:rsid w:val="00973DDC"/>
    <w:rsid w:val="00974308"/>
    <w:rsid w:val="00975C17"/>
    <w:rsid w:val="0098003B"/>
    <w:rsid w:val="009846E8"/>
    <w:rsid w:val="009864FE"/>
    <w:rsid w:val="009963AC"/>
    <w:rsid w:val="009A5B79"/>
    <w:rsid w:val="009B39F9"/>
    <w:rsid w:val="009B71B3"/>
    <w:rsid w:val="009C1AB8"/>
    <w:rsid w:val="009D65E6"/>
    <w:rsid w:val="009D798E"/>
    <w:rsid w:val="009E02E3"/>
    <w:rsid w:val="009E2723"/>
    <w:rsid w:val="009E2EA4"/>
    <w:rsid w:val="009E6027"/>
    <w:rsid w:val="009F4608"/>
    <w:rsid w:val="00A008C2"/>
    <w:rsid w:val="00A00BB1"/>
    <w:rsid w:val="00A05C48"/>
    <w:rsid w:val="00A0736C"/>
    <w:rsid w:val="00A13698"/>
    <w:rsid w:val="00A14499"/>
    <w:rsid w:val="00A23CDE"/>
    <w:rsid w:val="00A30725"/>
    <w:rsid w:val="00A352AF"/>
    <w:rsid w:val="00A42B4F"/>
    <w:rsid w:val="00A42C2D"/>
    <w:rsid w:val="00A42C5B"/>
    <w:rsid w:val="00A5373A"/>
    <w:rsid w:val="00A6307D"/>
    <w:rsid w:val="00A634AC"/>
    <w:rsid w:val="00A710DC"/>
    <w:rsid w:val="00A71E64"/>
    <w:rsid w:val="00A83F71"/>
    <w:rsid w:val="00A8514B"/>
    <w:rsid w:val="00A87C62"/>
    <w:rsid w:val="00A90C8B"/>
    <w:rsid w:val="00AA0778"/>
    <w:rsid w:val="00AA18FC"/>
    <w:rsid w:val="00AA4203"/>
    <w:rsid w:val="00AA436A"/>
    <w:rsid w:val="00AA6A7D"/>
    <w:rsid w:val="00AB0E74"/>
    <w:rsid w:val="00AB4853"/>
    <w:rsid w:val="00AB4CB7"/>
    <w:rsid w:val="00AC0803"/>
    <w:rsid w:val="00AC1946"/>
    <w:rsid w:val="00AC555B"/>
    <w:rsid w:val="00AD5AF6"/>
    <w:rsid w:val="00AE27D0"/>
    <w:rsid w:val="00AE3B59"/>
    <w:rsid w:val="00AE7D8D"/>
    <w:rsid w:val="00AF05BC"/>
    <w:rsid w:val="00AF7751"/>
    <w:rsid w:val="00B0057D"/>
    <w:rsid w:val="00B010B3"/>
    <w:rsid w:val="00B049EC"/>
    <w:rsid w:val="00B060F3"/>
    <w:rsid w:val="00B06F47"/>
    <w:rsid w:val="00B13CBC"/>
    <w:rsid w:val="00B2464D"/>
    <w:rsid w:val="00B4014C"/>
    <w:rsid w:val="00B412D0"/>
    <w:rsid w:val="00B42533"/>
    <w:rsid w:val="00B44DFD"/>
    <w:rsid w:val="00B47622"/>
    <w:rsid w:val="00B603CC"/>
    <w:rsid w:val="00B610E9"/>
    <w:rsid w:val="00B62AA3"/>
    <w:rsid w:val="00B65BE2"/>
    <w:rsid w:val="00B66A03"/>
    <w:rsid w:val="00B739C4"/>
    <w:rsid w:val="00B84132"/>
    <w:rsid w:val="00BA0B3B"/>
    <w:rsid w:val="00BA30D8"/>
    <w:rsid w:val="00BB0C33"/>
    <w:rsid w:val="00BB7125"/>
    <w:rsid w:val="00BC743A"/>
    <w:rsid w:val="00BD2EED"/>
    <w:rsid w:val="00BD6DFB"/>
    <w:rsid w:val="00BE7130"/>
    <w:rsid w:val="00BF14A0"/>
    <w:rsid w:val="00BF2B11"/>
    <w:rsid w:val="00BF7A3E"/>
    <w:rsid w:val="00C019C3"/>
    <w:rsid w:val="00C023E3"/>
    <w:rsid w:val="00C0697A"/>
    <w:rsid w:val="00C1602E"/>
    <w:rsid w:val="00C206ED"/>
    <w:rsid w:val="00C23C34"/>
    <w:rsid w:val="00C26FDB"/>
    <w:rsid w:val="00C34664"/>
    <w:rsid w:val="00C3607B"/>
    <w:rsid w:val="00C360FD"/>
    <w:rsid w:val="00C50E7E"/>
    <w:rsid w:val="00C52340"/>
    <w:rsid w:val="00C559E1"/>
    <w:rsid w:val="00C57370"/>
    <w:rsid w:val="00C63DB6"/>
    <w:rsid w:val="00C714FF"/>
    <w:rsid w:val="00C7175F"/>
    <w:rsid w:val="00C71E4E"/>
    <w:rsid w:val="00C72292"/>
    <w:rsid w:val="00C7472E"/>
    <w:rsid w:val="00C839AF"/>
    <w:rsid w:val="00C83C46"/>
    <w:rsid w:val="00C85D24"/>
    <w:rsid w:val="00C86E3B"/>
    <w:rsid w:val="00C87173"/>
    <w:rsid w:val="00C87C00"/>
    <w:rsid w:val="00C908B6"/>
    <w:rsid w:val="00C95E90"/>
    <w:rsid w:val="00CA207F"/>
    <w:rsid w:val="00CA2ED5"/>
    <w:rsid w:val="00CB0CDA"/>
    <w:rsid w:val="00CB2D5F"/>
    <w:rsid w:val="00CB2F16"/>
    <w:rsid w:val="00CB3D30"/>
    <w:rsid w:val="00CC6229"/>
    <w:rsid w:val="00CD12A0"/>
    <w:rsid w:val="00CE5104"/>
    <w:rsid w:val="00CF3D68"/>
    <w:rsid w:val="00CF7E4B"/>
    <w:rsid w:val="00D00B40"/>
    <w:rsid w:val="00D0267E"/>
    <w:rsid w:val="00D05122"/>
    <w:rsid w:val="00D0530D"/>
    <w:rsid w:val="00D13D1D"/>
    <w:rsid w:val="00D17596"/>
    <w:rsid w:val="00D249AA"/>
    <w:rsid w:val="00D35EE3"/>
    <w:rsid w:val="00D37773"/>
    <w:rsid w:val="00D41374"/>
    <w:rsid w:val="00D4632D"/>
    <w:rsid w:val="00D51877"/>
    <w:rsid w:val="00D51932"/>
    <w:rsid w:val="00D573A3"/>
    <w:rsid w:val="00D60826"/>
    <w:rsid w:val="00D71E72"/>
    <w:rsid w:val="00D73151"/>
    <w:rsid w:val="00D91FFC"/>
    <w:rsid w:val="00D9325E"/>
    <w:rsid w:val="00D9429F"/>
    <w:rsid w:val="00DB09C9"/>
    <w:rsid w:val="00DB7803"/>
    <w:rsid w:val="00DD0B8B"/>
    <w:rsid w:val="00DD1129"/>
    <w:rsid w:val="00DD3FE5"/>
    <w:rsid w:val="00DD7BA2"/>
    <w:rsid w:val="00DE3FFD"/>
    <w:rsid w:val="00DE4EFC"/>
    <w:rsid w:val="00DF691B"/>
    <w:rsid w:val="00E00C47"/>
    <w:rsid w:val="00E1654F"/>
    <w:rsid w:val="00E235C9"/>
    <w:rsid w:val="00E249A8"/>
    <w:rsid w:val="00E31796"/>
    <w:rsid w:val="00E32671"/>
    <w:rsid w:val="00E32BCF"/>
    <w:rsid w:val="00E33B6F"/>
    <w:rsid w:val="00E456BE"/>
    <w:rsid w:val="00E46303"/>
    <w:rsid w:val="00E467AA"/>
    <w:rsid w:val="00E4728B"/>
    <w:rsid w:val="00E57856"/>
    <w:rsid w:val="00E713B7"/>
    <w:rsid w:val="00E75BA7"/>
    <w:rsid w:val="00E778D0"/>
    <w:rsid w:val="00E81E42"/>
    <w:rsid w:val="00E83242"/>
    <w:rsid w:val="00E90DE5"/>
    <w:rsid w:val="00E95466"/>
    <w:rsid w:val="00EA67BF"/>
    <w:rsid w:val="00EA7F98"/>
    <w:rsid w:val="00EB3574"/>
    <w:rsid w:val="00EB3BE4"/>
    <w:rsid w:val="00EB5EEB"/>
    <w:rsid w:val="00EC5F50"/>
    <w:rsid w:val="00ED13EE"/>
    <w:rsid w:val="00ED2C63"/>
    <w:rsid w:val="00EF1859"/>
    <w:rsid w:val="00EF3A79"/>
    <w:rsid w:val="00F01A95"/>
    <w:rsid w:val="00F07FCD"/>
    <w:rsid w:val="00F22232"/>
    <w:rsid w:val="00F22F6F"/>
    <w:rsid w:val="00F318AA"/>
    <w:rsid w:val="00F412BB"/>
    <w:rsid w:val="00F42A62"/>
    <w:rsid w:val="00F453E0"/>
    <w:rsid w:val="00F479C1"/>
    <w:rsid w:val="00F559BE"/>
    <w:rsid w:val="00F65957"/>
    <w:rsid w:val="00F73F7D"/>
    <w:rsid w:val="00F74983"/>
    <w:rsid w:val="00F749BD"/>
    <w:rsid w:val="00F76BE1"/>
    <w:rsid w:val="00F83F23"/>
    <w:rsid w:val="00F9369D"/>
    <w:rsid w:val="00F96A0F"/>
    <w:rsid w:val="00FA2D93"/>
    <w:rsid w:val="00FA3611"/>
    <w:rsid w:val="00FA36D5"/>
    <w:rsid w:val="00FA4A86"/>
    <w:rsid w:val="00FB1F43"/>
    <w:rsid w:val="00FB3736"/>
    <w:rsid w:val="00FB3776"/>
    <w:rsid w:val="00FC450A"/>
    <w:rsid w:val="00FD0236"/>
    <w:rsid w:val="00FD1956"/>
    <w:rsid w:val="00FD4B22"/>
    <w:rsid w:val="00FD6B7A"/>
    <w:rsid w:val="00FE45F5"/>
    <w:rsid w:val="00FE5194"/>
    <w:rsid w:val="00FE6BD7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E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D2C63"/>
    <w:pPr>
      <w:numPr>
        <w:ilvl w:val="1"/>
        <w:numId w:val="39"/>
      </w:num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567" w:hanging="567"/>
      <w:jc w:val="both"/>
    </w:pPr>
    <w:rPr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9"/>
    <w:qFormat/>
    <w:rsid w:val="002A4F8E"/>
    <w:pPr>
      <w:keepNext/>
      <w:tabs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outlineLvl w:val="1"/>
    </w:pPr>
    <w:rPr>
      <w:color w:val="auto"/>
      <w:sz w:val="28"/>
      <w:szCs w:val="20"/>
      <w:u w:val="singl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A4F8E"/>
    <w:rPr>
      <w:sz w:val="28"/>
      <w:u w:val="single"/>
    </w:rPr>
  </w:style>
  <w:style w:type="paragraph" w:customStyle="1" w:styleId="a3">
    <w:name w:val="Общий заголовок документа"/>
    <w:autoRedefine/>
    <w:uiPriority w:val="99"/>
    <w:rsid w:val="00265BD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850"/>
        <w:tab w:val="left" w:pos="6030"/>
        <w:tab w:val="left" w:pos="6372"/>
        <w:tab w:val="left" w:pos="7080"/>
        <w:tab w:val="left" w:pos="7200"/>
        <w:tab w:val="left" w:pos="8010"/>
        <w:tab w:val="left" w:pos="8370"/>
        <w:tab w:val="left" w:pos="8496"/>
        <w:tab w:val="left" w:pos="9204"/>
        <w:tab w:val="left" w:pos="12600"/>
      </w:tabs>
      <w:suppressAutoHyphens/>
      <w:jc w:val="center"/>
    </w:pPr>
    <w:rPr>
      <w:rFonts w:ascii="Arial" w:hAnsi="Arial"/>
      <w:b/>
      <w:color w:val="000000"/>
      <w:sz w:val="28"/>
      <w:u w:color="000000"/>
    </w:rPr>
  </w:style>
  <w:style w:type="paragraph" w:customStyle="1" w:styleId="1">
    <w:name w:val="Обычный1"/>
    <w:uiPriority w:val="99"/>
    <w:rsid w:val="00AF05BC"/>
    <w:pPr>
      <w:suppressAutoHyphens/>
    </w:pPr>
    <w:rPr>
      <w:color w:val="000000"/>
      <w:sz w:val="24"/>
      <w:u w:color="000000"/>
      <w:lang w:val="en-US"/>
    </w:rPr>
  </w:style>
  <w:style w:type="paragraph" w:customStyle="1" w:styleId="Body">
    <w:name w:val="Body"/>
    <w:autoRedefine/>
    <w:uiPriority w:val="99"/>
    <w:rsid w:val="005D25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24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paragraph" w:styleId="a4">
    <w:name w:val="header"/>
    <w:basedOn w:val="a"/>
    <w:link w:val="a5"/>
    <w:uiPriority w:val="99"/>
    <w:rsid w:val="005D257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FC450A"/>
    <w:rPr>
      <w:color w:val="000000"/>
      <w:u w:color="000000"/>
      <w:lang w:val="ru-RU" w:eastAsia="ru-RU"/>
    </w:rPr>
  </w:style>
  <w:style w:type="paragraph" w:styleId="a6">
    <w:name w:val="footer"/>
    <w:basedOn w:val="a"/>
    <w:link w:val="a7"/>
    <w:uiPriority w:val="99"/>
    <w:rsid w:val="005D2578"/>
    <w:pPr>
      <w:tabs>
        <w:tab w:val="center" w:pos="4320"/>
        <w:tab w:val="right" w:pos="8640"/>
      </w:tabs>
    </w:pPr>
    <w:rPr>
      <w:rFonts w:ascii="Arial" w:hAnsi="Arial"/>
      <w:sz w:val="24"/>
      <w:szCs w:val="20"/>
      <w:lang w:val="uk-UA" w:eastAsia="uk-UA"/>
    </w:rPr>
  </w:style>
  <w:style w:type="character" w:customStyle="1" w:styleId="a7">
    <w:name w:val="Нижний колонтитул Знак"/>
    <w:link w:val="a6"/>
    <w:uiPriority w:val="99"/>
    <w:locked/>
    <w:rsid w:val="00265BD3"/>
    <w:rPr>
      <w:rFonts w:ascii="Arial" w:hAnsi="Arial"/>
      <w:color w:val="000000"/>
      <w:sz w:val="24"/>
      <w:u w:color="000000"/>
    </w:rPr>
  </w:style>
  <w:style w:type="character" w:styleId="a8">
    <w:name w:val="annotation reference"/>
    <w:uiPriority w:val="99"/>
    <w:semiHidden/>
    <w:rsid w:val="005D2578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5D257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FC450A"/>
    <w:rPr>
      <w:color w:val="000000"/>
      <w:sz w:val="20"/>
      <w:u w:color="00000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D257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FC450A"/>
    <w:rPr>
      <w:b/>
      <w:color w:val="000000"/>
      <w:sz w:val="20"/>
      <w:u w:color="000000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5D2578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FC450A"/>
    <w:rPr>
      <w:color w:val="000000"/>
      <w:sz w:val="2"/>
      <w:u w:color="000000"/>
      <w:lang w:val="ru-RU" w:eastAsia="ru-RU"/>
    </w:rPr>
  </w:style>
  <w:style w:type="table" w:styleId="af">
    <w:name w:val="Table Grid"/>
    <w:basedOn w:val="a1"/>
    <w:uiPriority w:val="99"/>
    <w:rsid w:val="005D25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5D2578"/>
    <w:pPr>
      <w:tabs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</w:pPr>
    <w:rPr>
      <w:rFonts w:ascii="Consolas" w:hAnsi="Consolas"/>
      <w:color w:val="auto"/>
      <w:sz w:val="21"/>
      <w:szCs w:val="20"/>
      <w:lang w:val="uk-UA" w:eastAsia="en-US"/>
    </w:rPr>
  </w:style>
  <w:style w:type="character" w:customStyle="1" w:styleId="af1">
    <w:name w:val="Текст Знак"/>
    <w:link w:val="af0"/>
    <w:uiPriority w:val="99"/>
    <w:locked/>
    <w:rsid w:val="005D2578"/>
    <w:rPr>
      <w:rFonts w:ascii="Consolas" w:hAnsi="Consolas"/>
      <w:sz w:val="21"/>
      <w:lang w:eastAsia="en-US"/>
    </w:rPr>
  </w:style>
  <w:style w:type="character" w:styleId="af2">
    <w:name w:val="Hyperlink"/>
    <w:uiPriority w:val="99"/>
    <w:rsid w:val="005D2578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5D25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hAnsi="Arial" w:cs="Arial"/>
      <w:color w:val="000000"/>
      <w:sz w:val="22"/>
      <w:szCs w:val="22"/>
      <w:u w:color="000000"/>
    </w:rPr>
  </w:style>
  <w:style w:type="paragraph" w:customStyle="1" w:styleId="MediumList1-Accent41">
    <w:name w:val="Medium List 1 - Accent 41"/>
    <w:hidden/>
    <w:uiPriority w:val="99"/>
    <w:semiHidden/>
    <w:rsid w:val="005D2578"/>
    <w:rPr>
      <w:rFonts w:ascii="Arial" w:hAnsi="Arial" w:cs="Arial"/>
      <w:color w:val="000000"/>
      <w:sz w:val="22"/>
      <w:szCs w:val="22"/>
      <w:u w:color="000000"/>
    </w:rPr>
  </w:style>
  <w:style w:type="paragraph" w:customStyle="1" w:styleId="MediumList2-Accent41">
    <w:name w:val="Medium List 2 - Accent 41"/>
    <w:basedOn w:val="a"/>
    <w:uiPriority w:val="99"/>
    <w:rsid w:val="005D2578"/>
    <w:pPr>
      <w:ind w:left="708"/>
    </w:pPr>
  </w:style>
  <w:style w:type="paragraph" w:customStyle="1" w:styleId="ColorfulShading-Accent31">
    <w:name w:val="Colorful Shading - Accent 31"/>
    <w:basedOn w:val="a"/>
    <w:uiPriority w:val="99"/>
    <w:rsid w:val="005D2578"/>
    <w:pPr>
      <w:ind w:left="708"/>
    </w:pPr>
  </w:style>
  <w:style w:type="paragraph" w:customStyle="1" w:styleId="MediumGrid1-Accent21">
    <w:name w:val="Medium Grid 1 - Accent 21"/>
    <w:basedOn w:val="a"/>
    <w:uiPriority w:val="99"/>
    <w:rsid w:val="005D2578"/>
    <w:pPr>
      <w:ind w:left="708"/>
    </w:pPr>
  </w:style>
  <w:style w:type="paragraph" w:customStyle="1" w:styleId="ColorfulList-Accent11">
    <w:name w:val="Colorful List - Accent 11"/>
    <w:basedOn w:val="a"/>
    <w:uiPriority w:val="99"/>
    <w:rsid w:val="001847BC"/>
    <w:pPr>
      <w:ind w:left="708"/>
    </w:pPr>
  </w:style>
  <w:style w:type="paragraph" w:customStyle="1" w:styleId="10">
    <w:name w:val="Без интервала1"/>
    <w:uiPriority w:val="99"/>
    <w:rsid w:val="004E4BF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hAnsi="Arial" w:cs="Arial"/>
      <w:color w:val="000000"/>
      <w:sz w:val="22"/>
      <w:szCs w:val="22"/>
      <w:u w:color="000000"/>
    </w:rPr>
  </w:style>
  <w:style w:type="paragraph" w:styleId="af4">
    <w:name w:val="Normal (Web)"/>
    <w:basedOn w:val="a"/>
    <w:uiPriority w:val="99"/>
    <w:rsid w:val="00BF14A0"/>
    <w:pPr>
      <w:tabs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spacing w:before="100" w:beforeAutospacing="1" w:after="100" w:afterAutospacing="1"/>
    </w:pPr>
    <w:rPr>
      <w:color w:val="auto"/>
    </w:rPr>
  </w:style>
  <w:style w:type="paragraph" w:styleId="af5">
    <w:name w:val="List Paragraph"/>
    <w:basedOn w:val="a"/>
    <w:uiPriority w:val="99"/>
    <w:qFormat/>
    <w:rsid w:val="002176FB"/>
    <w:pPr>
      <w:ind w:left="708"/>
    </w:pPr>
  </w:style>
  <w:style w:type="character" w:styleId="af6">
    <w:name w:val="Strong"/>
    <w:uiPriority w:val="99"/>
    <w:qFormat/>
    <w:locked/>
    <w:rsid w:val="00B412D0"/>
    <w:rPr>
      <w:rFonts w:cs="Times New Roman"/>
      <w:b/>
    </w:rPr>
  </w:style>
  <w:style w:type="character" w:customStyle="1" w:styleId="apple-converted-space">
    <w:name w:val="apple-converted-space"/>
    <w:uiPriority w:val="99"/>
    <w:rsid w:val="00B4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D2C63"/>
    <w:pPr>
      <w:numPr>
        <w:ilvl w:val="1"/>
        <w:numId w:val="39"/>
      </w:num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567" w:hanging="567"/>
      <w:jc w:val="both"/>
    </w:pPr>
    <w:rPr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9"/>
    <w:qFormat/>
    <w:rsid w:val="002A4F8E"/>
    <w:pPr>
      <w:keepNext/>
      <w:tabs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outlineLvl w:val="1"/>
    </w:pPr>
    <w:rPr>
      <w:color w:val="auto"/>
      <w:sz w:val="28"/>
      <w:szCs w:val="20"/>
      <w:u w:val="singl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A4F8E"/>
    <w:rPr>
      <w:sz w:val="28"/>
      <w:u w:val="single"/>
    </w:rPr>
  </w:style>
  <w:style w:type="paragraph" w:customStyle="1" w:styleId="a3">
    <w:name w:val="Общий заголовок документа"/>
    <w:autoRedefine/>
    <w:uiPriority w:val="99"/>
    <w:rsid w:val="00265BD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850"/>
        <w:tab w:val="left" w:pos="6030"/>
        <w:tab w:val="left" w:pos="6372"/>
        <w:tab w:val="left" w:pos="7080"/>
        <w:tab w:val="left" w:pos="7200"/>
        <w:tab w:val="left" w:pos="8010"/>
        <w:tab w:val="left" w:pos="8370"/>
        <w:tab w:val="left" w:pos="8496"/>
        <w:tab w:val="left" w:pos="9204"/>
        <w:tab w:val="left" w:pos="12600"/>
      </w:tabs>
      <w:suppressAutoHyphens/>
      <w:jc w:val="center"/>
    </w:pPr>
    <w:rPr>
      <w:rFonts w:ascii="Arial" w:hAnsi="Arial"/>
      <w:b/>
      <w:color w:val="000000"/>
      <w:sz w:val="28"/>
      <w:u w:color="000000"/>
    </w:rPr>
  </w:style>
  <w:style w:type="paragraph" w:customStyle="1" w:styleId="1">
    <w:name w:val="Обычный1"/>
    <w:uiPriority w:val="99"/>
    <w:rsid w:val="00AF05BC"/>
    <w:pPr>
      <w:suppressAutoHyphens/>
    </w:pPr>
    <w:rPr>
      <w:color w:val="000000"/>
      <w:sz w:val="24"/>
      <w:u w:color="000000"/>
      <w:lang w:val="en-US"/>
    </w:rPr>
  </w:style>
  <w:style w:type="paragraph" w:customStyle="1" w:styleId="Body">
    <w:name w:val="Body"/>
    <w:autoRedefine/>
    <w:uiPriority w:val="99"/>
    <w:rsid w:val="005D25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24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paragraph" w:styleId="a4">
    <w:name w:val="header"/>
    <w:basedOn w:val="a"/>
    <w:link w:val="a5"/>
    <w:uiPriority w:val="99"/>
    <w:rsid w:val="005D257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FC450A"/>
    <w:rPr>
      <w:color w:val="000000"/>
      <w:u w:color="000000"/>
      <w:lang w:val="ru-RU" w:eastAsia="ru-RU"/>
    </w:rPr>
  </w:style>
  <w:style w:type="paragraph" w:styleId="a6">
    <w:name w:val="footer"/>
    <w:basedOn w:val="a"/>
    <w:link w:val="a7"/>
    <w:uiPriority w:val="99"/>
    <w:rsid w:val="005D2578"/>
    <w:pPr>
      <w:tabs>
        <w:tab w:val="center" w:pos="4320"/>
        <w:tab w:val="right" w:pos="8640"/>
      </w:tabs>
    </w:pPr>
    <w:rPr>
      <w:rFonts w:ascii="Arial" w:hAnsi="Arial"/>
      <w:sz w:val="24"/>
      <w:szCs w:val="20"/>
      <w:lang w:val="uk-UA" w:eastAsia="uk-UA"/>
    </w:rPr>
  </w:style>
  <w:style w:type="character" w:customStyle="1" w:styleId="a7">
    <w:name w:val="Нижний колонтитул Знак"/>
    <w:link w:val="a6"/>
    <w:uiPriority w:val="99"/>
    <w:locked/>
    <w:rsid w:val="00265BD3"/>
    <w:rPr>
      <w:rFonts w:ascii="Arial" w:hAnsi="Arial"/>
      <w:color w:val="000000"/>
      <w:sz w:val="24"/>
      <w:u w:color="000000"/>
    </w:rPr>
  </w:style>
  <w:style w:type="character" w:styleId="a8">
    <w:name w:val="annotation reference"/>
    <w:uiPriority w:val="99"/>
    <w:semiHidden/>
    <w:rsid w:val="005D2578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5D257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FC450A"/>
    <w:rPr>
      <w:color w:val="000000"/>
      <w:sz w:val="20"/>
      <w:u w:color="00000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D257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FC450A"/>
    <w:rPr>
      <w:b/>
      <w:color w:val="000000"/>
      <w:sz w:val="20"/>
      <w:u w:color="000000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5D2578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FC450A"/>
    <w:rPr>
      <w:color w:val="000000"/>
      <w:sz w:val="2"/>
      <w:u w:color="000000"/>
      <w:lang w:val="ru-RU" w:eastAsia="ru-RU"/>
    </w:rPr>
  </w:style>
  <w:style w:type="table" w:styleId="af">
    <w:name w:val="Table Grid"/>
    <w:basedOn w:val="a1"/>
    <w:uiPriority w:val="99"/>
    <w:rsid w:val="005D25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5D2578"/>
    <w:pPr>
      <w:tabs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</w:pPr>
    <w:rPr>
      <w:rFonts w:ascii="Consolas" w:hAnsi="Consolas"/>
      <w:color w:val="auto"/>
      <w:sz w:val="21"/>
      <w:szCs w:val="20"/>
      <w:lang w:val="uk-UA" w:eastAsia="en-US"/>
    </w:rPr>
  </w:style>
  <w:style w:type="character" w:customStyle="1" w:styleId="af1">
    <w:name w:val="Текст Знак"/>
    <w:link w:val="af0"/>
    <w:uiPriority w:val="99"/>
    <w:locked/>
    <w:rsid w:val="005D2578"/>
    <w:rPr>
      <w:rFonts w:ascii="Consolas" w:hAnsi="Consolas"/>
      <w:sz w:val="21"/>
      <w:lang w:eastAsia="en-US"/>
    </w:rPr>
  </w:style>
  <w:style w:type="character" w:styleId="af2">
    <w:name w:val="Hyperlink"/>
    <w:uiPriority w:val="99"/>
    <w:rsid w:val="005D2578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5D25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hAnsi="Arial" w:cs="Arial"/>
      <w:color w:val="000000"/>
      <w:sz w:val="22"/>
      <w:szCs w:val="22"/>
      <w:u w:color="000000"/>
    </w:rPr>
  </w:style>
  <w:style w:type="paragraph" w:customStyle="1" w:styleId="MediumList1-Accent41">
    <w:name w:val="Medium List 1 - Accent 41"/>
    <w:hidden/>
    <w:uiPriority w:val="99"/>
    <w:semiHidden/>
    <w:rsid w:val="005D2578"/>
    <w:rPr>
      <w:rFonts w:ascii="Arial" w:hAnsi="Arial" w:cs="Arial"/>
      <w:color w:val="000000"/>
      <w:sz w:val="22"/>
      <w:szCs w:val="22"/>
      <w:u w:color="000000"/>
    </w:rPr>
  </w:style>
  <w:style w:type="paragraph" w:customStyle="1" w:styleId="MediumList2-Accent41">
    <w:name w:val="Medium List 2 - Accent 41"/>
    <w:basedOn w:val="a"/>
    <w:uiPriority w:val="99"/>
    <w:rsid w:val="005D2578"/>
    <w:pPr>
      <w:ind w:left="708"/>
    </w:pPr>
  </w:style>
  <w:style w:type="paragraph" w:customStyle="1" w:styleId="ColorfulShading-Accent31">
    <w:name w:val="Colorful Shading - Accent 31"/>
    <w:basedOn w:val="a"/>
    <w:uiPriority w:val="99"/>
    <w:rsid w:val="005D2578"/>
    <w:pPr>
      <w:ind w:left="708"/>
    </w:pPr>
  </w:style>
  <w:style w:type="paragraph" w:customStyle="1" w:styleId="MediumGrid1-Accent21">
    <w:name w:val="Medium Grid 1 - Accent 21"/>
    <w:basedOn w:val="a"/>
    <w:uiPriority w:val="99"/>
    <w:rsid w:val="005D2578"/>
    <w:pPr>
      <w:ind w:left="708"/>
    </w:pPr>
  </w:style>
  <w:style w:type="paragraph" w:customStyle="1" w:styleId="ColorfulList-Accent11">
    <w:name w:val="Colorful List - Accent 11"/>
    <w:basedOn w:val="a"/>
    <w:uiPriority w:val="99"/>
    <w:rsid w:val="001847BC"/>
    <w:pPr>
      <w:ind w:left="708"/>
    </w:pPr>
  </w:style>
  <w:style w:type="paragraph" w:customStyle="1" w:styleId="10">
    <w:name w:val="Без интервала1"/>
    <w:uiPriority w:val="99"/>
    <w:rsid w:val="004E4BF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hAnsi="Arial" w:cs="Arial"/>
      <w:color w:val="000000"/>
      <w:sz w:val="22"/>
      <w:szCs w:val="22"/>
      <w:u w:color="000000"/>
    </w:rPr>
  </w:style>
  <w:style w:type="paragraph" w:styleId="af4">
    <w:name w:val="Normal (Web)"/>
    <w:basedOn w:val="a"/>
    <w:uiPriority w:val="99"/>
    <w:rsid w:val="00BF14A0"/>
    <w:pPr>
      <w:tabs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spacing w:before="100" w:beforeAutospacing="1" w:after="100" w:afterAutospacing="1"/>
    </w:pPr>
    <w:rPr>
      <w:color w:val="auto"/>
    </w:rPr>
  </w:style>
  <w:style w:type="paragraph" w:styleId="af5">
    <w:name w:val="List Paragraph"/>
    <w:basedOn w:val="a"/>
    <w:uiPriority w:val="99"/>
    <w:qFormat/>
    <w:rsid w:val="002176FB"/>
    <w:pPr>
      <w:ind w:left="708"/>
    </w:pPr>
  </w:style>
  <w:style w:type="character" w:styleId="af6">
    <w:name w:val="Strong"/>
    <w:uiPriority w:val="99"/>
    <w:qFormat/>
    <w:locked/>
    <w:rsid w:val="00B412D0"/>
    <w:rPr>
      <w:rFonts w:cs="Times New Roman"/>
      <w:b/>
    </w:rPr>
  </w:style>
  <w:style w:type="character" w:customStyle="1" w:styleId="apple-converted-space">
    <w:name w:val="apple-converted-space"/>
    <w:uiPriority w:val="99"/>
    <w:rsid w:val="00B4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1;&#1061;&#1061;&#1061;&#1061;&#1061;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al.yandex.ru/termsofu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.yandex.ru/adv_rule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3198</Words>
  <Characters>18234</Characters>
  <Application>Microsoft Office Word</Application>
  <DocSecurity>0</DocSecurity>
  <Lines>151</Lines>
  <Paragraphs>42</Paragraphs>
  <ScaleCrop>false</ScaleCrop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BT</dc:creator>
  <cp:lastModifiedBy>Матик</cp:lastModifiedBy>
  <cp:revision>2</cp:revision>
  <cp:lastPrinted>2008-03-12T14:05:00Z</cp:lastPrinted>
  <dcterms:created xsi:type="dcterms:W3CDTF">2018-07-19T15:02:00Z</dcterms:created>
  <dcterms:modified xsi:type="dcterms:W3CDTF">2018-07-19T15:02:00Z</dcterms:modified>
</cp:coreProperties>
</file>